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72C803E7" w:rsidR="003148F3" w:rsidRPr="00244700" w:rsidRDefault="00412D99" w:rsidP="00874126">
      <w:pPr>
        <w:pStyle w:val="3GPPHeader"/>
        <w:snapToGrid w:val="0"/>
        <w:jc w:val="left"/>
        <w:rPr>
          <w:sz w:val="22"/>
          <w:szCs w:val="22"/>
        </w:rPr>
      </w:pPr>
      <w:r>
        <w:rPr>
          <w:sz w:val="22"/>
          <w:szCs w:val="22"/>
        </w:rPr>
        <w:t>3GPP TSG-RAN WG2 Meeting#12</w:t>
      </w:r>
      <w:r w:rsidR="00FE3F74">
        <w:rPr>
          <w:sz w:val="22"/>
          <w:szCs w:val="22"/>
        </w:rPr>
        <w:t>2</w:t>
      </w:r>
      <w:r w:rsidR="003148F3" w:rsidRPr="00244700">
        <w:rPr>
          <w:sz w:val="22"/>
          <w:szCs w:val="22"/>
        </w:rPr>
        <w:t xml:space="preserve">                                </w:t>
      </w:r>
      <w:r w:rsidR="003148F3" w:rsidRPr="00244700">
        <w:rPr>
          <w:sz w:val="22"/>
          <w:szCs w:val="22"/>
        </w:rPr>
        <w:tab/>
      </w:r>
      <w:r w:rsidR="00EA503A">
        <w:rPr>
          <w:sz w:val="22"/>
          <w:szCs w:val="22"/>
        </w:rPr>
        <w:t>R2-</w:t>
      </w:r>
      <w:r w:rsidR="0052668E" w:rsidRPr="0052668E">
        <w:rPr>
          <w:sz w:val="22"/>
          <w:szCs w:val="22"/>
        </w:rPr>
        <w:t>2305894</w:t>
      </w:r>
    </w:p>
    <w:p w14:paraId="0CC79F4E" w14:textId="2D09BF96" w:rsidR="003148F3" w:rsidRPr="00457898" w:rsidRDefault="00FE3F74" w:rsidP="00874126">
      <w:pPr>
        <w:pStyle w:val="3GPPHeader"/>
        <w:snapToGrid w:val="0"/>
        <w:jc w:val="left"/>
        <w:rPr>
          <w:sz w:val="22"/>
          <w:szCs w:val="22"/>
        </w:rPr>
      </w:pPr>
      <w:r w:rsidRPr="001D77C0">
        <w:rPr>
          <w:sz w:val="22"/>
          <w:szCs w:val="22"/>
        </w:rPr>
        <w:t>Incheon, Korea, May 22-26,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FB8E0D0"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276A7B">
        <w:rPr>
          <w:sz w:val="22"/>
          <w:szCs w:val="22"/>
        </w:rPr>
        <w:t>6</w:t>
      </w:r>
      <w:r w:rsidR="006B0AF7">
        <w:rPr>
          <w:sz w:val="22"/>
          <w:szCs w:val="22"/>
        </w:rPr>
        <w:t>.</w:t>
      </w:r>
      <w:r w:rsidR="00276A7B">
        <w:rPr>
          <w:sz w:val="22"/>
          <w:szCs w:val="22"/>
        </w:rPr>
        <w:t>2</w:t>
      </w:r>
      <w:r w:rsidR="006B0AF7">
        <w:rPr>
          <w:sz w:val="22"/>
          <w:szCs w:val="22"/>
        </w:rPr>
        <w:t>.</w:t>
      </w:r>
      <w:r w:rsidR="00276A7B">
        <w:rPr>
          <w:sz w:val="22"/>
          <w:szCs w:val="22"/>
        </w:rPr>
        <w:t>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6EEE35B2"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F92AC2">
        <w:rPr>
          <w:sz w:val="22"/>
          <w:szCs w:val="22"/>
        </w:rPr>
        <w:t>Issues for the</w:t>
      </w:r>
      <w:r w:rsidR="005153CC" w:rsidRPr="005153CC">
        <w:rPr>
          <w:sz w:val="22"/>
          <w:szCs w:val="22"/>
        </w:rPr>
        <w:t xml:space="preserve"> GNSS Validity Reporting</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775C17EF" w14:textId="24BF39DA" w:rsidR="00187BA9" w:rsidRDefault="00A30EF4" w:rsidP="00AD27DC">
      <w:pPr>
        <w:spacing w:after="240"/>
      </w:pPr>
      <w:bookmarkStart w:id="0" w:name="_Hlk66110521"/>
      <w:r>
        <w:t>According to the Rel-17 specification (TS 3</w:t>
      </w:r>
      <w:r w:rsidR="005945AE">
        <w:t>6</w:t>
      </w:r>
      <w:r>
        <w:t xml:space="preserve">.300 v17.4.0) [1], </w:t>
      </w:r>
      <w:r w:rsidRPr="00A30EF4">
        <w:t xml:space="preserve">a UE shall obtain its valid GNSS position before connecting to a NTN cell, and shall move to the idle state upon outdated GNSS position. This is because </w:t>
      </w:r>
      <w:r>
        <w:t xml:space="preserve">UE’s location information is essential for </w:t>
      </w:r>
      <w:r w:rsidR="00341162">
        <w:t xml:space="preserve">performing </w:t>
      </w:r>
      <w:r>
        <w:t xml:space="preserve">time and frequency compensation and </w:t>
      </w:r>
      <w:r w:rsidRPr="00A30EF4">
        <w:t>a NB-</w:t>
      </w:r>
      <w:proofErr w:type="spellStart"/>
      <w:r w:rsidRPr="00A30EF4">
        <w:t>IoT</w:t>
      </w:r>
      <w:proofErr w:type="spellEnd"/>
      <w:r w:rsidRPr="00A30EF4">
        <w:t xml:space="preserve"> </w:t>
      </w:r>
      <w:r>
        <w:t>UE</w:t>
      </w:r>
      <w:r w:rsidRPr="00A30EF4">
        <w:t xml:space="preserve"> is not able to perform the mobile communication task with the BS while accessing the GNSS module</w:t>
      </w:r>
      <w:r w:rsidR="00FA36DC">
        <w:t xml:space="preserve">. </w:t>
      </w:r>
      <w:r w:rsidR="00AD7A87">
        <w:t>In</w:t>
      </w:r>
      <w:r w:rsidR="003E63D4">
        <w:t xml:space="preserve"> Rel-18, the enhancement</w:t>
      </w:r>
      <w:r w:rsidR="00410F21">
        <w:t>s</w:t>
      </w:r>
      <w:r w:rsidR="003E63D4">
        <w:t xml:space="preserve"> on the </w:t>
      </w:r>
      <w:r w:rsidR="00410F21">
        <w:t xml:space="preserve">GNSS operation </w:t>
      </w:r>
      <w:r w:rsidR="00A06255">
        <w:t>are</w:t>
      </w:r>
      <w:r w:rsidR="00410F21">
        <w:t xml:space="preserve"> discussed in </w:t>
      </w:r>
      <w:r w:rsidR="00A06255">
        <w:t>RAN1/RAN2, with the intention to allow UE to remain in the connected state while conducting the GNSS position fix. I</w:t>
      </w:r>
      <w:r w:rsidR="00410F21">
        <w:t>n the RAN2#121</w:t>
      </w:r>
      <w:r w:rsidR="00A06255">
        <w:t>bis_e</w:t>
      </w:r>
      <w:r w:rsidR="00410F21">
        <w:t xml:space="preserve"> meeting, </w:t>
      </w:r>
      <w:r w:rsidR="00A06255">
        <w:t>the following agreements were made</w:t>
      </w:r>
      <w:r w:rsidR="00987978">
        <w:t xml:space="preserve"> </w:t>
      </w:r>
      <w:r w:rsidR="00A06255">
        <w:t>with regard to the GNSS operation enhancement</w:t>
      </w:r>
      <w:r w:rsidR="00F323A6">
        <w:t xml:space="preserve"> [2]</w:t>
      </w:r>
      <w:r w:rsidR="00410F21">
        <w:t xml:space="preserve">. </w:t>
      </w:r>
    </w:p>
    <w:tbl>
      <w:tblPr>
        <w:tblStyle w:val="TableGrid"/>
        <w:tblW w:w="0" w:type="auto"/>
        <w:tblLook w:val="04A0" w:firstRow="1" w:lastRow="0" w:firstColumn="1" w:lastColumn="0" w:noHBand="0" w:noVBand="1"/>
      </w:tblPr>
      <w:tblGrid>
        <w:gridCol w:w="9350"/>
      </w:tblGrid>
      <w:tr w:rsidR="001A076B" w14:paraId="554207FA" w14:textId="77777777" w:rsidTr="001A076B">
        <w:tc>
          <w:tcPr>
            <w:tcW w:w="9350" w:type="dxa"/>
          </w:tcPr>
          <w:p w14:paraId="6716FF44" w14:textId="163D9242" w:rsidR="001A076B" w:rsidRDefault="001A076B" w:rsidP="001A076B">
            <w:pPr>
              <w:spacing w:after="0"/>
              <w:jc w:val="left"/>
            </w:pPr>
            <w:r w:rsidRPr="001A076B">
              <w:t>Agreements</w:t>
            </w:r>
            <w:r w:rsidR="00162E1A">
              <w:t xml:space="preserve"> in RAN2#121</w:t>
            </w:r>
            <w:r w:rsidR="00FD6215">
              <w:t>bis_e:</w:t>
            </w:r>
          </w:p>
          <w:p w14:paraId="15732D73" w14:textId="39787B3A" w:rsidR="001A076B" w:rsidRDefault="008E5437" w:rsidP="00F157F2">
            <w:pPr>
              <w:pStyle w:val="ListParagraph"/>
              <w:numPr>
                <w:ilvl w:val="0"/>
                <w:numId w:val="21"/>
              </w:numPr>
              <w:spacing w:after="0"/>
              <w:jc w:val="left"/>
            </w:pPr>
            <w:r w:rsidRPr="008E5437">
              <w:t>There is no need for UE to provide GNSS position fix time duration in Msg3.</w:t>
            </w:r>
          </w:p>
          <w:p w14:paraId="657CD746" w14:textId="6BB3C667" w:rsidR="001A076B" w:rsidRDefault="008E5437" w:rsidP="00F157F2">
            <w:pPr>
              <w:pStyle w:val="ListParagraph"/>
              <w:numPr>
                <w:ilvl w:val="0"/>
                <w:numId w:val="21"/>
              </w:numPr>
              <w:spacing w:after="0"/>
              <w:jc w:val="left"/>
            </w:pPr>
            <w:r>
              <w:t>RLM is suspended during the GNSS measurement gap while the UE is measuring GNSS</w:t>
            </w:r>
          </w:p>
          <w:p w14:paraId="7919D0A2" w14:textId="37B98F9F" w:rsidR="001A076B" w:rsidRPr="00950EBE" w:rsidRDefault="008E5437" w:rsidP="00F157F2">
            <w:pPr>
              <w:pStyle w:val="ListParagraph"/>
              <w:numPr>
                <w:ilvl w:val="0"/>
                <w:numId w:val="21"/>
              </w:numPr>
              <w:spacing w:after="0"/>
              <w:jc w:val="left"/>
              <w:rPr>
                <w:highlight w:val="yellow"/>
              </w:rPr>
            </w:pPr>
            <w:r w:rsidRPr="00950EBE">
              <w:rPr>
                <w:highlight w:val="yellow"/>
              </w:rPr>
              <w:t>UE can stay in RRC_CONNECTED state when current GNSS position becomes out-of-date if the UE enters a GNSS measurement gap. FFS whether the new GNSS measurement shall be started before, upon or after the current GNSS validity duration expiry</w:t>
            </w:r>
          </w:p>
          <w:p w14:paraId="19C55B6B" w14:textId="77777777" w:rsidR="001A076B" w:rsidRDefault="008E5437" w:rsidP="00F157F2">
            <w:pPr>
              <w:pStyle w:val="ListParagraph"/>
              <w:numPr>
                <w:ilvl w:val="0"/>
                <w:numId w:val="21"/>
              </w:numPr>
              <w:spacing w:after="0"/>
              <w:jc w:val="left"/>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207F2F1B" w14:textId="77777777" w:rsidR="008E5437" w:rsidRDefault="008E5437" w:rsidP="00F157F2">
            <w:pPr>
              <w:pStyle w:val="ListParagraph"/>
              <w:numPr>
                <w:ilvl w:val="0"/>
                <w:numId w:val="21"/>
              </w:numPr>
              <w:spacing w:after="0"/>
              <w:jc w:val="left"/>
            </w:pPr>
            <w:r>
              <w:t>For the NB-</w:t>
            </w:r>
            <w:proofErr w:type="spellStart"/>
            <w:r>
              <w:t>IoT</w:t>
            </w:r>
            <w:proofErr w:type="spellEnd"/>
            <w:r>
              <w:t xml:space="preserve"> CP solution, </w:t>
            </w:r>
            <w:r w:rsidRPr="00C50002">
              <w:t>UE will report the GNSS validity duration by using a MAC CE</w:t>
            </w:r>
          </w:p>
          <w:p w14:paraId="1041CCF8" w14:textId="77777777" w:rsidR="008E5437" w:rsidRPr="00950EBE" w:rsidRDefault="008E5437" w:rsidP="00F157F2">
            <w:pPr>
              <w:pStyle w:val="ListParagraph"/>
              <w:numPr>
                <w:ilvl w:val="0"/>
                <w:numId w:val="21"/>
              </w:numPr>
              <w:spacing w:after="0"/>
              <w:jc w:val="left"/>
              <w:rPr>
                <w:highlight w:val="yellow"/>
              </w:rPr>
            </w:pPr>
            <w:r w:rsidRPr="00950EBE">
              <w:rPr>
                <w:highlight w:val="yellow"/>
              </w:rPr>
              <w:t>RAN2 can discuss UE autonomously reacquire GNSS during inactive state of C-DRX based on RAN1’s input in the next RAN2 meeting</w:t>
            </w:r>
          </w:p>
          <w:p w14:paraId="53AAA9D4" w14:textId="40F8E43B" w:rsidR="008E5437" w:rsidRDefault="008E5437" w:rsidP="00F157F2">
            <w:pPr>
              <w:pStyle w:val="ListParagraph"/>
              <w:numPr>
                <w:ilvl w:val="0"/>
                <w:numId w:val="21"/>
              </w:numPr>
              <w:spacing w:after="0"/>
              <w:jc w:val="left"/>
            </w:pPr>
            <w:r>
              <w:t>Working Assumption: GNSS validity duration UE reported after GNSS measurement is the remaining validity duration</w:t>
            </w:r>
          </w:p>
        </w:tc>
      </w:tr>
    </w:tbl>
    <w:p w14:paraId="4964EF07" w14:textId="37C8AB03" w:rsidR="00D833A4" w:rsidRPr="0027214A" w:rsidRDefault="003148F3" w:rsidP="007B4D07">
      <w:pPr>
        <w:spacing w:before="240" w:after="240"/>
        <w:rPr>
          <w:szCs w:val="22"/>
        </w:rPr>
      </w:pPr>
      <w:r w:rsidRPr="002F25EF">
        <w:rPr>
          <w:szCs w:val="22"/>
        </w:rPr>
        <w:t xml:space="preserve">In this paper, </w:t>
      </w:r>
      <w:r w:rsidR="009A23A2">
        <w:rPr>
          <w:szCs w:val="22"/>
        </w:rPr>
        <w:t xml:space="preserve">we </w:t>
      </w:r>
      <w:r w:rsidR="006D75A9">
        <w:rPr>
          <w:szCs w:val="22"/>
        </w:rPr>
        <w:t>discuss</w:t>
      </w:r>
      <w:r w:rsidR="009A23A2">
        <w:rPr>
          <w:szCs w:val="22"/>
        </w:rPr>
        <w:t xml:space="preserve"> </w:t>
      </w:r>
      <w:r w:rsidR="00DD226C">
        <w:rPr>
          <w:szCs w:val="22"/>
        </w:rPr>
        <w:t xml:space="preserve">several </w:t>
      </w:r>
      <w:r w:rsidR="00844AD5">
        <w:rPr>
          <w:szCs w:val="22"/>
        </w:rPr>
        <w:t>leftover issues based on the agreements highlighted in yellow</w:t>
      </w:r>
      <w:r w:rsidR="00DD226C">
        <w:rPr>
          <w:szCs w:val="22"/>
        </w:rPr>
        <w:t xml:space="preserve"> above</w:t>
      </w:r>
      <w:r w:rsidR="00844AD5">
        <w:rPr>
          <w:szCs w:val="22"/>
        </w:rPr>
        <w:t>,</w:t>
      </w:r>
      <w:r w:rsidR="0027214A">
        <w:rPr>
          <w:szCs w:val="22"/>
        </w:rPr>
        <w:t xml:space="preserve"> and attempt to resolve them with some remedies proposed in the paper.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3772EE85" w:rsidR="00D02FA9" w:rsidRDefault="00D02FA9" w:rsidP="00D02FA9">
      <w:pPr>
        <w:pStyle w:val="Heading2"/>
        <w:rPr>
          <w:lang w:eastAsia="zh-TW"/>
        </w:rPr>
      </w:pPr>
      <w:r>
        <w:rPr>
          <w:lang w:eastAsia="zh-TW"/>
        </w:rPr>
        <w:t>GNSS measurement gap</w:t>
      </w:r>
    </w:p>
    <w:p w14:paraId="47281610" w14:textId="23F3CE4D" w:rsidR="00BA31CD" w:rsidRDefault="00DA729A" w:rsidP="00BA31CD">
      <w:pPr>
        <w:rPr>
          <w:lang w:eastAsia="zh-TW"/>
        </w:rPr>
      </w:pPr>
      <w:r>
        <w:rPr>
          <w:lang w:eastAsia="zh-TW"/>
        </w:rPr>
        <w:t>Given</w:t>
      </w:r>
      <w:r w:rsidR="00872B9A">
        <w:rPr>
          <w:lang w:eastAsia="zh-TW"/>
        </w:rPr>
        <w:t xml:space="preserve"> that </w:t>
      </w:r>
      <w:r>
        <w:rPr>
          <w:lang w:eastAsia="zh-TW"/>
        </w:rPr>
        <w:t xml:space="preserve">now </w:t>
      </w:r>
      <w:r w:rsidR="000E246C">
        <w:rPr>
          <w:lang w:eastAsia="zh-TW"/>
        </w:rPr>
        <w:t xml:space="preserve">a </w:t>
      </w:r>
      <w:r w:rsidR="00872B9A" w:rsidRPr="00872B9A">
        <w:rPr>
          <w:lang w:eastAsia="zh-TW"/>
        </w:rPr>
        <w:t xml:space="preserve">UE can stay in RRC_CONNECTED when </w:t>
      </w:r>
      <w:r w:rsidR="00613D3F">
        <w:rPr>
          <w:lang w:eastAsia="zh-TW"/>
        </w:rPr>
        <w:t xml:space="preserve">the </w:t>
      </w:r>
      <w:r w:rsidR="00872B9A" w:rsidRPr="00872B9A">
        <w:rPr>
          <w:lang w:eastAsia="zh-TW"/>
        </w:rPr>
        <w:t>current GNSS position becomes out-of-date if the U</w:t>
      </w:r>
      <w:r w:rsidR="00872B9A">
        <w:rPr>
          <w:lang w:eastAsia="zh-TW"/>
        </w:rPr>
        <w:t xml:space="preserve">E enters a GNSS measurement gap, the next step we need to consider is what if the UE fails to conduct the GNSS position fix during </w:t>
      </w:r>
      <w:r w:rsidR="00C8366F">
        <w:rPr>
          <w:lang w:eastAsia="zh-TW"/>
        </w:rPr>
        <w:t>the</w:t>
      </w:r>
      <w:r w:rsidR="00872B9A">
        <w:rPr>
          <w:lang w:eastAsia="zh-TW"/>
        </w:rPr>
        <w:t xml:space="preserve"> GNSS measurement gap, and the GNSS position has become out-of-date? </w:t>
      </w:r>
      <w:r w:rsidR="00621E9F">
        <w:rPr>
          <w:lang w:eastAsia="zh-TW"/>
        </w:rPr>
        <w:t xml:space="preserve">As according to the agreement, the UE failing to conduct the GNSS position fix can still remain in the connected state at the time when the UE exits the measurement gap. </w:t>
      </w:r>
      <w:r w:rsidR="00C837FB">
        <w:rPr>
          <w:lang w:eastAsia="zh-TW"/>
        </w:rPr>
        <w:t>To address this issue</w:t>
      </w:r>
      <w:r w:rsidR="00BA31CD">
        <w:rPr>
          <w:lang w:eastAsia="zh-TW"/>
        </w:rPr>
        <w:t xml:space="preserve">, we think </w:t>
      </w:r>
      <w:r w:rsidR="00C837FB">
        <w:rPr>
          <w:lang w:eastAsia="zh-TW"/>
        </w:rPr>
        <w:t>it is relatively simple on the UE side</w:t>
      </w:r>
      <w:r w:rsidR="00BA31CD">
        <w:rPr>
          <w:lang w:eastAsia="zh-TW"/>
        </w:rPr>
        <w:t xml:space="preserve">, as </w:t>
      </w:r>
      <w:r w:rsidR="00A81654">
        <w:rPr>
          <w:lang w:eastAsia="zh-TW"/>
        </w:rPr>
        <w:t>if</w:t>
      </w:r>
      <w:r w:rsidR="00BA31CD">
        <w:rPr>
          <w:lang w:eastAsia="zh-TW"/>
        </w:rPr>
        <w:t xml:space="preserve"> UE doesn’t conduct the GNSS position fix successfully in a measurement gap, </w:t>
      </w:r>
      <w:r w:rsidR="00F04F4C">
        <w:rPr>
          <w:lang w:eastAsia="zh-TW"/>
        </w:rPr>
        <w:t xml:space="preserve">we can let </w:t>
      </w:r>
      <w:r w:rsidR="00BA31CD">
        <w:rPr>
          <w:lang w:eastAsia="zh-TW"/>
        </w:rPr>
        <w:t xml:space="preserve">the UE transition to the idle state </w:t>
      </w:r>
      <w:r w:rsidR="00C560B7">
        <w:rPr>
          <w:lang w:eastAsia="zh-TW"/>
        </w:rPr>
        <w:t xml:space="preserve">immediately </w:t>
      </w:r>
      <w:r w:rsidR="00BA31CD">
        <w:rPr>
          <w:lang w:eastAsia="zh-TW"/>
        </w:rPr>
        <w:t xml:space="preserve">at the end of the measurement gap, if the GNSS validity duration has also expired. </w:t>
      </w:r>
    </w:p>
    <w:p w14:paraId="5CE7E424" w14:textId="05B596DB" w:rsidR="00BA31CD" w:rsidRDefault="00AC342D" w:rsidP="00131661">
      <w:pPr>
        <w:pStyle w:val="Proposal"/>
        <w:spacing w:before="240" w:after="240"/>
        <w:ind w:left="1310" w:hanging="1310"/>
        <w:jc w:val="left"/>
        <w:rPr>
          <w:lang w:eastAsia="zh-TW"/>
        </w:rPr>
      </w:pPr>
      <w:bookmarkStart w:id="1" w:name="_Toc131697244"/>
      <w:bookmarkStart w:id="2" w:name="_Toc131761107"/>
      <w:bookmarkStart w:id="3" w:name="_Toc134786087"/>
      <w:r>
        <w:rPr>
          <w:lang w:eastAsia="zh-TW"/>
        </w:rPr>
        <w:lastRenderedPageBreak/>
        <w:t>UE transitions to the idle state at the end of the measurement gap configured for the GNSS position fix, if the GNSS validity has expired and the UE failed to conduct the GNSS position fix in the measurement gap.</w:t>
      </w:r>
      <w:bookmarkEnd w:id="1"/>
      <w:bookmarkEnd w:id="2"/>
      <w:bookmarkEnd w:id="3"/>
      <w:r>
        <w:rPr>
          <w:lang w:eastAsia="zh-TW"/>
        </w:rPr>
        <w:t xml:space="preserve"> </w:t>
      </w:r>
    </w:p>
    <w:p w14:paraId="424921F3" w14:textId="53419ECE" w:rsidR="007B4E85" w:rsidRDefault="00311722" w:rsidP="00131661">
      <w:pPr>
        <w:rPr>
          <w:lang w:eastAsia="zh-TW"/>
        </w:rPr>
      </w:pPr>
      <w:r>
        <w:rPr>
          <w:lang w:eastAsia="zh-TW"/>
        </w:rPr>
        <w:t xml:space="preserve">However, on the NW side, </w:t>
      </w:r>
      <w:r w:rsidR="00E70D7D">
        <w:rPr>
          <w:lang w:eastAsia="zh-TW"/>
        </w:rPr>
        <w:t>the NW</w:t>
      </w:r>
      <w:r>
        <w:rPr>
          <w:lang w:eastAsia="zh-TW"/>
        </w:rPr>
        <w:t xml:space="preserve"> may need to rely on whether the </w:t>
      </w:r>
      <w:r w:rsidR="00E70D7D">
        <w:rPr>
          <w:lang w:eastAsia="zh-TW"/>
        </w:rPr>
        <w:t>UE</w:t>
      </w:r>
      <w:r w:rsidR="000B203E">
        <w:rPr>
          <w:lang w:eastAsia="zh-TW"/>
        </w:rPr>
        <w:t xml:space="preserve"> has reported</w:t>
      </w:r>
      <w:r>
        <w:rPr>
          <w:lang w:eastAsia="zh-TW"/>
        </w:rPr>
        <w:t xml:space="preserve"> the GNSS validity </w:t>
      </w:r>
      <w:r w:rsidR="0092573E">
        <w:rPr>
          <w:lang w:eastAsia="zh-TW"/>
        </w:rPr>
        <w:t xml:space="preserve">duration </w:t>
      </w:r>
      <w:r>
        <w:rPr>
          <w:lang w:eastAsia="zh-TW"/>
        </w:rPr>
        <w:t>after the</w:t>
      </w:r>
      <w:r w:rsidR="000B203E">
        <w:rPr>
          <w:lang w:eastAsia="zh-TW"/>
        </w:rPr>
        <w:t xml:space="preserve"> GNSS</w:t>
      </w:r>
      <w:r>
        <w:rPr>
          <w:lang w:eastAsia="zh-TW"/>
        </w:rPr>
        <w:t xml:space="preserve"> measurement gap</w:t>
      </w:r>
      <w:r w:rsidR="009D1940">
        <w:rPr>
          <w:lang w:eastAsia="zh-TW"/>
        </w:rPr>
        <w:t xml:space="preserve"> ends</w:t>
      </w:r>
      <w:r>
        <w:rPr>
          <w:lang w:eastAsia="zh-TW"/>
        </w:rPr>
        <w:t xml:space="preserve">, to determine whether to keep the UE in the connected state or not. </w:t>
      </w:r>
      <w:r w:rsidR="00353FCE">
        <w:rPr>
          <w:lang w:eastAsia="zh-TW"/>
        </w:rPr>
        <w:t>Therefore</w:t>
      </w:r>
      <w:r w:rsidR="00526C04">
        <w:rPr>
          <w:lang w:eastAsia="zh-TW"/>
        </w:rPr>
        <w:t xml:space="preserve">, </w:t>
      </w:r>
      <w:r w:rsidR="00E835A5">
        <w:rPr>
          <w:lang w:eastAsia="zh-TW"/>
        </w:rPr>
        <w:t xml:space="preserve">we need </w:t>
      </w:r>
      <w:r w:rsidR="00560674">
        <w:rPr>
          <w:lang w:eastAsia="zh-TW"/>
        </w:rPr>
        <w:t xml:space="preserve">a mechanism </w:t>
      </w:r>
      <w:r w:rsidR="00E835A5">
        <w:rPr>
          <w:lang w:eastAsia="zh-TW"/>
        </w:rPr>
        <w:t xml:space="preserve">to make </w:t>
      </w:r>
      <w:r w:rsidR="00353FCE">
        <w:rPr>
          <w:lang w:eastAsia="zh-TW"/>
        </w:rPr>
        <w:t>UE</w:t>
      </w:r>
      <w:r w:rsidR="00E835A5">
        <w:rPr>
          <w:lang w:eastAsia="zh-TW"/>
        </w:rPr>
        <w:t xml:space="preserve"> report the GNSS validity duration</w:t>
      </w:r>
      <w:r w:rsidR="00526C04">
        <w:rPr>
          <w:lang w:eastAsia="zh-TW"/>
        </w:rPr>
        <w:t xml:space="preserve">, preferably </w:t>
      </w:r>
      <w:r w:rsidR="00E835A5">
        <w:rPr>
          <w:lang w:eastAsia="zh-TW"/>
        </w:rPr>
        <w:t>within a period of time</w:t>
      </w:r>
      <w:r w:rsidR="00353FCE">
        <w:rPr>
          <w:lang w:eastAsia="zh-TW"/>
        </w:rPr>
        <w:t xml:space="preserve"> after the GNSS measurement gap ends</w:t>
      </w:r>
      <w:r w:rsidR="00E835A5">
        <w:rPr>
          <w:lang w:eastAsia="zh-TW"/>
        </w:rPr>
        <w:t>. If the UE is not able to report the GNSS validity duration</w:t>
      </w:r>
      <w:r w:rsidR="0070399F">
        <w:rPr>
          <w:lang w:eastAsia="zh-TW"/>
        </w:rPr>
        <w:t xml:space="preserve"> within the period</w:t>
      </w:r>
      <w:r w:rsidR="00E835A5">
        <w:rPr>
          <w:lang w:eastAsia="zh-TW"/>
        </w:rPr>
        <w:t xml:space="preserve">, </w:t>
      </w:r>
      <w:r w:rsidR="00DB66D7">
        <w:rPr>
          <w:lang w:eastAsia="zh-TW"/>
        </w:rPr>
        <w:t>the NW</w:t>
      </w:r>
      <w:r w:rsidR="0070399F">
        <w:rPr>
          <w:lang w:eastAsia="zh-TW"/>
        </w:rPr>
        <w:t xml:space="preserve"> consider</w:t>
      </w:r>
      <w:r w:rsidR="00DB66D7">
        <w:rPr>
          <w:lang w:eastAsia="zh-TW"/>
        </w:rPr>
        <w:t>s</w:t>
      </w:r>
      <w:r w:rsidR="0070399F">
        <w:rPr>
          <w:lang w:eastAsia="zh-TW"/>
        </w:rPr>
        <w:t xml:space="preserve"> the GNSS position fix was not conducted successfully by the UE, and </w:t>
      </w:r>
      <w:r w:rsidR="00B543E8">
        <w:rPr>
          <w:lang w:eastAsia="zh-TW"/>
        </w:rPr>
        <w:t xml:space="preserve">hence </w:t>
      </w:r>
      <w:r w:rsidR="0070399F">
        <w:rPr>
          <w:lang w:eastAsia="zh-TW"/>
        </w:rPr>
        <w:t>trans</w:t>
      </w:r>
      <w:r w:rsidR="00EA1F5B">
        <w:rPr>
          <w:lang w:eastAsia="zh-TW"/>
        </w:rPr>
        <w:t>its</w:t>
      </w:r>
      <w:r w:rsidR="00B543E8">
        <w:rPr>
          <w:lang w:eastAsia="zh-TW"/>
        </w:rPr>
        <w:t xml:space="preserve"> the UE to the idle state if the GNSS validity duration has </w:t>
      </w:r>
      <w:r w:rsidR="009C377B">
        <w:rPr>
          <w:lang w:eastAsia="zh-TW"/>
        </w:rPr>
        <w:t xml:space="preserve">also </w:t>
      </w:r>
      <w:r w:rsidR="00B543E8">
        <w:rPr>
          <w:lang w:eastAsia="zh-TW"/>
        </w:rPr>
        <w:t xml:space="preserve">expired. </w:t>
      </w:r>
      <w:r w:rsidR="002546AF">
        <w:rPr>
          <w:lang w:eastAsia="zh-TW"/>
        </w:rPr>
        <w:t xml:space="preserve">Therefore, we should </w:t>
      </w:r>
      <w:r w:rsidR="00F2562E">
        <w:rPr>
          <w:lang w:eastAsia="zh-TW"/>
        </w:rPr>
        <w:t xml:space="preserve">introduce a new timer and </w:t>
      </w:r>
      <w:r w:rsidR="002546AF">
        <w:rPr>
          <w:lang w:eastAsia="zh-TW"/>
        </w:rPr>
        <w:t>let UE/</w:t>
      </w:r>
      <w:proofErr w:type="spellStart"/>
      <w:r w:rsidR="002546AF">
        <w:rPr>
          <w:lang w:eastAsia="zh-TW"/>
        </w:rPr>
        <w:t>eNB</w:t>
      </w:r>
      <w:proofErr w:type="spellEnd"/>
      <w:r w:rsidR="002546AF">
        <w:rPr>
          <w:lang w:eastAsia="zh-TW"/>
        </w:rPr>
        <w:t xml:space="preserve"> start </w:t>
      </w:r>
      <w:r w:rsidR="00F2562E">
        <w:rPr>
          <w:lang w:eastAsia="zh-TW"/>
        </w:rPr>
        <w:t>the</w:t>
      </w:r>
      <w:r w:rsidR="002546AF">
        <w:rPr>
          <w:lang w:eastAsia="zh-TW"/>
        </w:rPr>
        <w:t xml:space="preserve"> new timer at the end of the </w:t>
      </w:r>
      <w:r w:rsidR="00E6334C">
        <w:rPr>
          <w:lang w:eastAsia="zh-TW"/>
        </w:rPr>
        <w:t>GNSS measurement gap</w:t>
      </w:r>
      <w:r w:rsidR="002546AF">
        <w:rPr>
          <w:lang w:eastAsia="zh-TW"/>
        </w:rPr>
        <w:t xml:space="preserve">, where the new timer is stopped upon UE reporting (or </w:t>
      </w:r>
      <w:proofErr w:type="spellStart"/>
      <w:r w:rsidR="002546AF">
        <w:rPr>
          <w:lang w:eastAsia="zh-TW"/>
        </w:rPr>
        <w:t>eNB</w:t>
      </w:r>
      <w:proofErr w:type="spellEnd"/>
      <w:r w:rsidR="002546AF">
        <w:rPr>
          <w:lang w:eastAsia="zh-TW"/>
        </w:rPr>
        <w:t xml:space="preserve"> receiving) the GNSS validity duration. Upon the expiry of the new timer, UE transits to the idle state</w:t>
      </w:r>
      <w:r w:rsidR="007B70C9">
        <w:rPr>
          <w:lang w:eastAsia="zh-TW"/>
        </w:rPr>
        <w:t xml:space="preserve"> and </w:t>
      </w:r>
      <w:proofErr w:type="spellStart"/>
      <w:r w:rsidR="007B70C9">
        <w:rPr>
          <w:lang w:eastAsia="zh-TW"/>
        </w:rPr>
        <w:t>eNB</w:t>
      </w:r>
      <w:proofErr w:type="spellEnd"/>
      <w:r w:rsidR="007B70C9">
        <w:rPr>
          <w:lang w:eastAsia="zh-TW"/>
        </w:rPr>
        <w:t xml:space="preserve"> releases the UE</w:t>
      </w:r>
      <w:r w:rsidR="007F2D80">
        <w:rPr>
          <w:lang w:eastAsia="zh-TW"/>
        </w:rPr>
        <w:t xml:space="preserve"> connection</w:t>
      </w:r>
      <w:r w:rsidR="002546AF">
        <w:rPr>
          <w:lang w:eastAsia="zh-TW"/>
        </w:rPr>
        <w:t>, if the GNSS validity duration has also expired</w:t>
      </w:r>
      <w:r w:rsidR="00D742C1">
        <w:rPr>
          <w:lang w:eastAsia="zh-TW"/>
        </w:rPr>
        <w:t>.</w:t>
      </w:r>
    </w:p>
    <w:p w14:paraId="742777C4" w14:textId="526DAC90" w:rsidR="001F1393" w:rsidRDefault="001F1393" w:rsidP="00342F28">
      <w:pPr>
        <w:pStyle w:val="Proposal"/>
        <w:spacing w:before="240" w:after="240"/>
        <w:ind w:left="1310" w:hanging="1310"/>
        <w:jc w:val="left"/>
        <w:rPr>
          <w:lang w:eastAsia="zh-TW"/>
        </w:rPr>
      </w:pPr>
      <w:bookmarkStart w:id="4" w:name="_Toc131697243"/>
      <w:bookmarkStart w:id="5" w:name="_Toc131761106"/>
      <w:bookmarkStart w:id="6" w:name="_Toc134786088"/>
      <w:r>
        <w:rPr>
          <w:lang w:eastAsia="zh-TW"/>
        </w:rPr>
        <w:t>UE</w:t>
      </w:r>
      <w:r w:rsidR="00A656A0">
        <w:rPr>
          <w:lang w:eastAsia="zh-TW"/>
        </w:rPr>
        <w:t>/</w:t>
      </w:r>
      <w:proofErr w:type="spellStart"/>
      <w:r w:rsidR="00A656A0">
        <w:rPr>
          <w:lang w:eastAsia="zh-TW"/>
        </w:rPr>
        <w:t>eNB</w:t>
      </w:r>
      <w:proofErr w:type="spellEnd"/>
      <w:r>
        <w:rPr>
          <w:lang w:eastAsia="zh-TW"/>
        </w:rPr>
        <w:t xml:space="preserve"> starts a </w:t>
      </w:r>
      <w:r w:rsidR="002D2B72">
        <w:rPr>
          <w:lang w:eastAsia="zh-TW"/>
        </w:rPr>
        <w:t xml:space="preserve">new </w:t>
      </w:r>
      <w:r>
        <w:rPr>
          <w:lang w:eastAsia="zh-TW"/>
        </w:rPr>
        <w:t xml:space="preserve">timer at the end of the measurement gap configured for the GNSS position fix.  </w:t>
      </w:r>
      <w:r w:rsidR="002D2B72">
        <w:rPr>
          <w:lang w:eastAsia="zh-TW"/>
        </w:rPr>
        <w:t>UE</w:t>
      </w:r>
      <w:r w:rsidR="00A656A0">
        <w:rPr>
          <w:lang w:eastAsia="zh-TW"/>
        </w:rPr>
        <w:t>/</w:t>
      </w:r>
      <w:proofErr w:type="spellStart"/>
      <w:r w:rsidR="00A656A0">
        <w:rPr>
          <w:lang w:eastAsia="zh-TW"/>
        </w:rPr>
        <w:t>eNB</w:t>
      </w:r>
      <w:proofErr w:type="spellEnd"/>
      <w:r w:rsidR="002D2B72">
        <w:rPr>
          <w:lang w:eastAsia="zh-TW"/>
        </w:rPr>
        <w:t xml:space="preserve"> stops the new timer upon reporting</w:t>
      </w:r>
      <w:r w:rsidR="00C17932">
        <w:rPr>
          <w:lang w:eastAsia="zh-TW"/>
        </w:rPr>
        <w:t>/receiving</w:t>
      </w:r>
      <w:r w:rsidR="002D2B72">
        <w:rPr>
          <w:lang w:eastAsia="zh-TW"/>
        </w:rPr>
        <w:t xml:space="preserve"> the GNSS validity duration. </w:t>
      </w:r>
      <w:proofErr w:type="spellStart"/>
      <w:proofErr w:type="gramStart"/>
      <w:r w:rsidR="00DC5D57">
        <w:rPr>
          <w:lang w:eastAsia="zh-TW"/>
        </w:rPr>
        <w:t>eNB</w:t>
      </w:r>
      <w:proofErr w:type="spellEnd"/>
      <w:proofErr w:type="gramEnd"/>
      <w:r w:rsidR="00DC5D57">
        <w:rPr>
          <w:lang w:eastAsia="zh-TW"/>
        </w:rPr>
        <w:t xml:space="preserve"> releases the UE </w:t>
      </w:r>
      <w:r w:rsidR="006E4021">
        <w:rPr>
          <w:lang w:eastAsia="zh-TW"/>
        </w:rPr>
        <w:t>connection</w:t>
      </w:r>
      <w:r w:rsidR="00DC5D57">
        <w:rPr>
          <w:lang w:eastAsia="zh-TW"/>
        </w:rPr>
        <w:t xml:space="preserve"> </w:t>
      </w:r>
      <w:r w:rsidR="00C83D2D">
        <w:rPr>
          <w:lang w:eastAsia="zh-TW"/>
        </w:rPr>
        <w:t xml:space="preserve">and UE transitions to the idle state, </w:t>
      </w:r>
      <w:r w:rsidR="00DC5D57">
        <w:rPr>
          <w:lang w:eastAsia="zh-TW"/>
        </w:rPr>
        <w:t>when both the</w:t>
      </w:r>
      <w:r w:rsidR="002D2B72">
        <w:rPr>
          <w:lang w:eastAsia="zh-TW"/>
        </w:rPr>
        <w:t xml:space="preserve"> new timer</w:t>
      </w:r>
      <w:r w:rsidR="00DC5D57">
        <w:rPr>
          <w:lang w:eastAsia="zh-TW"/>
        </w:rPr>
        <w:t xml:space="preserve"> and </w:t>
      </w:r>
      <w:r w:rsidR="009A5B0C">
        <w:rPr>
          <w:lang w:eastAsia="zh-TW"/>
        </w:rPr>
        <w:t xml:space="preserve">UE’s </w:t>
      </w:r>
      <w:r w:rsidR="00DC5D57">
        <w:rPr>
          <w:lang w:eastAsia="zh-TW"/>
        </w:rPr>
        <w:t>GNSS validity duration expire</w:t>
      </w:r>
      <w:r w:rsidR="002D2B72">
        <w:rPr>
          <w:lang w:eastAsia="zh-TW"/>
        </w:rPr>
        <w:t>.</w:t>
      </w:r>
      <w:bookmarkEnd w:id="4"/>
      <w:bookmarkEnd w:id="5"/>
      <w:bookmarkEnd w:id="6"/>
    </w:p>
    <w:p w14:paraId="46FE2260" w14:textId="7C454AE4" w:rsidR="002A2679" w:rsidRDefault="00A67AF7" w:rsidP="00A67AF7">
      <w:pPr>
        <w:rPr>
          <w:lang w:eastAsia="zh-TW"/>
        </w:rPr>
      </w:pPr>
      <w:r>
        <w:rPr>
          <w:lang w:eastAsia="zh-TW"/>
        </w:rPr>
        <w:t xml:space="preserve">Regarding the FFS </w:t>
      </w:r>
      <w:r w:rsidR="004C4EB5">
        <w:rPr>
          <w:lang w:eastAsia="zh-TW"/>
        </w:rPr>
        <w:t xml:space="preserve">on </w:t>
      </w:r>
      <w:r>
        <w:rPr>
          <w:lang w:eastAsia="zh-TW"/>
        </w:rPr>
        <w:t>“</w:t>
      </w:r>
      <w:r w:rsidRPr="001A076B">
        <w:t>whether the UE reports every time or only if the validity duration changes</w:t>
      </w:r>
      <w:r>
        <w:rPr>
          <w:lang w:eastAsia="zh-TW"/>
        </w:rPr>
        <w:t>”</w:t>
      </w:r>
      <w:r w:rsidR="009349ED">
        <w:rPr>
          <w:lang w:eastAsia="zh-TW"/>
        </w:rPr>
        <w:t xml:space="preserve"> left in</w:t>
      </w:r>
      <w:r w:rsidR="00C905C6">
        <w:rPr>
          <w:lang w:eastAsia="zh-TW"/>
        </w:rPr>
        <w:t xml:space="preserve"> the</w:t>
      </w:r>
      <w:r w:rsidR="009349ED">
        <w:rPr>
          <w:lang w:eastAsia="zh-TW"/>
        </w:rPr>
        <w:t xml:space="preserve"> RAN2#121 meeting</w:t>
      </w:r>
      <w:r>
        <w:rPr>
          <w:lang w:eastAsia="zh-TW"/>
        </w:rPr>
        <w:t xml:space="preserve">, we think the UE shall report every time after conducting the GNSS position fix, regardless of whether the validity duration has changed or not, as reporting the validity duration shall be regarded as an acknowledgement to a </w:t>
      </w:r>
      <w:r w:rsidR="00A00C5E">
        <w:rPr>
          <w:lang w:eastAsia="zh-TW"/>
        </w:rPr>
        <w:t xml:space="preserve">GNSS </w:t>
      </w:r>
      <w:r>
        <w:rPr>
          <w:lang w:eastAsia="zh-TW"/>
        </w:rPr>
        <w:t xml:space="preserve">measurement gap configured by the network. </w:t>
      </w:r>
      <w:r w:rsidR="006A6563">
        <w:rPr>
          <w:lang w:eastAsia="zh-TW"/>
        </w:rPr>
        <w:t xml:space="preserve">Otherwise the network does not know whether and when to release the UE. </w:t>
      </w:r>
    </w:p>
    <w:p w14:paraId="0A758A33" w14:textId="776BE43D" w:rsidR="004F7E1D" w:rsidRDefault="007E4CBF" w:rsidP="00342F28">
      <w:pPr>
        <w:pStyle w:val="Proposal"/>
        <w:spacing w:before="240" w:after="240"/>
        <w:ind w:left="1310" w:hanging="1310"/>
        <w:jc w:val="left"/>
        <w:rPr>
          <w:lang w:eastAsia="zh-TW"/>
        </w:rPr>
      </w:pPr>
      <w:bookmarkStart w:id="7" w:name="_Toc131697245"/>
      <w:bookmarkStart w:id="8" w:name="_Toc131761108"/>
      <w:bookmarkStart w:id="9" w:name="_Toc134786089"/>
      <w:r>
        <w:rPr>
          <w:lang w:eastAsia="zh-TW"/>
        </w:rPr>
        <w:t xml:space="preserve">RAN2 to confirm the WA: </w:t>
      </w:r>
      <w:r w:rsidR="004F7E1D">
        <w:rPr>
          <w:lang w:eastAsia="zh-TW"/>
        </w:rPr>
        <w:t>UE report</w:t>
      </w:r>
      <w:r w:rsidR="00F3152C">
        <w:rPr>
          <w:lang w:eastAsia="zh-TW"/>
        </w:rPr>
        <w:t>s</w:t>
      </w:r>
      <w:r w:rsidR="004F7E1D">
        <w:rPr>
          <w:lang w:eastAsia="zh-TW"/>
        </w:rPr>
        <w:t xml:space="preserve"> the remaining GNSS validity duration </w:t>
      </w:r>
      <w:r w:rsidR="007D25C1">
        <w:rPr>
          <w:lang w:eastAsia="zh-TW"/>
        </w:rPr>
        <w:t>every time after the GNSS measurement.</w:t>
      </w:r>
      <w:bookmarkEnd w:id="7"/>
      <w:bookmarkEnd w:id="8"/>
      <w:bookmarkEnd w:id="9"/>
      <w:r w:rsidR="007D25C1">
        <w:rPr>
          <w:lang w:eastAsia="zh-TW"/>
        </w:rPr>
        <w:t xml:space="preserve"> </w:t>
      </w:r>
    </w:p>
    <w:p w14:paraId="7EA4902D" w14:textId="675EF567" w:rsidR="00020E2B" w:rsidRDefault="00E35442" w:rsidP="00131661">
      <w:pPr>
        <w:rPr>
          <w:lang w:eastAsia="zh-TW"/>
        </w:rPr>
      </w:pPr>
      <w:r>
        <w:rPr>
          <w:lang w:eastAsia="zh-TW"/>
        </w:rPr>
        <w:t xml:space="preserve">After the UE has reported </w:t>
      </w:r>
      <w:r w:rsidR="009452B9">
        <w:rPr>
          <w:lang w:eastAsia="zh-TW"/>
        </w:rPr>
        <w:t>a</w:t>
      </w:r>
      <w:r>
        <w:rPr>
          <w:lang w:eastAsia="zh-TW"/>
        </w:rPr>
        <w:t xml:space="preserve"> GNSS validity duration,</w:t>
      </w:r>
      <w:r w:rsidR="00D02FA9">
        <w:rPr>
          <w:lang w:eastAsia="zh-TW"/>
        </w:rPr>
        <w:t xml:space="preserve"> the GNSS validity </w:t>
      </w:r>
      <w:r>
        <w:rPr>
          <w:lang w:eastAsia="zh-TW"/>
        </w:rPr>
        <w:t xml:space="preserve">duration </w:t>
      </w:r>
      <w:r w:rsidR="00593EE8">
        <w:rPr>
          <w:lang w:eastAsia="zh-TW"/>
        </w:rPr>
        <w:t>may</w:t>
      </w:r>
      <w:r>
        <w:rPr>
          <w:lang w:eastAsia="zh-TW"/>
        </w:rPr>
        <w:t xml:space="preserve"> change due to UE mobility. Therefore, the next GNSS measurement gap configured to the UE, which is based on the GNSS validity duration reported by the UE, </w:t>
      </w:r>
      <w:r w:rsidR="00593EE8">
        <w:rPr>
          <w:lang w:eastAsia="zh-TW"/>
        </w:rPr>
        <w:t xml:space="preserve">may become </w:t>
      </w:r>
      <w:r w:rsidR="00372889">
        <w:rPr>
          <w:lang w:eastAsia="zh-TW"/>
        </w:rPr>
        <w:t xml:space="preserve">not </w:t>
      </w:r>
      <w:r w:rsidR="00593EE8">
        <w:rPr>
          <w:lang w:eastAsia="zh-TW"/>
        </w:rPr>
        <w:t xml:space="preserve">appropriate </w:t>
      </w:r>
      <w:r w:rsidR="00372889">
        <w:rPr>
          <w:lang w:eastAsia="zh-TW"/>
        </w:rPr>
        <w:t xml:space="preserve">any more, as the UE may already lose its UL synchronization with the </w:t>
      </w:r>
      <w:r w:rsidR="00BD3C82">
        <w:rPr>
          <w:lang w:eastAsia="zh-TW"/>
        </w:rPr>
        <w:t>NW</w:t>
      </w:r>
      <w:r w:rsidR="00372889">
        <w:rPr>
          <w:lang w:eastAsia="zh-TW"/>
        </w:rPr>
        <w:t xml:space="preserve"> before entering the GNSS measurement gap. To address this issue, </w:t>
      </w:r>
      <w:r w:rsidR="009C61C9">
        <w:rPr>
          <w:lang w:eastAsia="zh-TW"/>
        </w:rPr>
        <w:t>UE should be allowed to report again its GNSS validity duration (with a smaller value) to the NW, once certain triggering condition</w:t>
      </w:r>
      <w:r w:rsidR="00E77EF0">
        <w:rPr>
          <w:lang w:eastAsia="zh-TW"/>
        </w:rPr>
        <w:t>(</w:t>
      </w:r>
      <w:r w:rsidR="009C61C9">
        <w:rPr>
          <w:lang w:eastAsia="zh-TW"/>
        </w:rPr>
        <w:t>s</w:t>
      </w:r>
      <w:r w:rsidR="00E77EF0">
        <w:rPr>
          <w:lang w:eastAsia="zh-TW"/>
        </w:rPr>
        <w:t>)</w:t>
      </w:r>
      <w:r w:rsidR="009C61C9">
        <w:rPr>
          <w:lang w:eastAsia="zh-TW"/>
        </w:rPr>
        <w:t xml:space="preserve"> </w:t>
      </w:r>
      <w:r w:rsidR="00E77EF0">
        <w:rPr>
          <w:lang w:eastAsia="zh-TW"/>
        </w:rPr>
        <w:t>is/are met, where</w:t>
      </w:r>
      <w:r w:rsidR="009C61C9">
        <w:rPr>
          <w:lang w:eastAsia="zh-TW"/>
        </w:rPr>
        <w:t xml:space="preserve"> </w:t>
      </w:r>
      <w:r w:rsidR="00E77EF0">
        <w:rPr>
          <w:lang w:eastAsia="zh-TW"/>
        </w:rPr>
        <w:t>t</w:t>
      </w:r>
      <w:r w:rsidR="005A3BA3">
        <w:rPr>
          <w:lang w:eastAsia="zh-TW"/>
        </w:rPr>
        <w:t>he triggering condition</w:t>
      </w:r>
      <w:r w:rsidR="00E77EF0">
        <w:rPr>
          <w:lang w:eastAsia="zh-TW"/>
        </w:rPr>
        <w:t xml:space="preserve">(s) should be configured by the NW. </w:t>
      </w:r>
      <w:r w:rsidR="00997F86">
        <w:rPr>
          <w:lang w:eastAsia="zh-TW"/>
        </w:rPr>
        <w:t xml:space="preserve">The triggering condition(s) can be for instance: </w:t>
      </w:r>
      <w:r w:rsidR="00997F86">
        <w:t>1) UE has received a TA</w:t>
      </w:r>
      <w:r w:rsidR="00EB16AA">
        <w:t xml:space="preserve"> command</w:t>
      </w:r>
      <w:r w:rsidR="00997F86">
        <w:t xml:space="preserve"> </w:t>
      </w:r>
      <w:r w:rsidR="00997F86">
        <w:t xml:space="preserve">from the </w:t>
      </w:r>
      <w:proofErr w:type="spellStart"/>
      <w:r w:rsidR="00997F86">
        <w:t>eNB</w:t>
      </w:r>
      <w:proofErr w:type="spellEnd"/>
      <w:r w:rsidR="00997F86">
        <w:t xml:space="preserve"> indicating a TA adjustment larger than a threshold value; 2) UE has received more than </w:t>
      </w:r>
      <w:r w:rsidR="00997F86" w:rsidRPr="00997F86">
        <w:rPr>
          <w:i/>
        </w:rPr>
        <w:t>k</w:t>
      </w:r>
      <w:r w:rsidR="00997F86">
        <w:t xml:space="preserve"> times the TA</w:t>
      </w:r>
      <w:r w:rsidR="00EB16AA">
        <w:t xml:space="preserve"> </w:t>
      </w:r>
      <w:r w:rsidR="00EB16AA">
        <w:t>command</w:t>
      </w:r>
      <w:r w:rsidR="00997F86">
        <w:t xml:space="preserve"> from the </w:t>
      </w:r>
      <w:proofErr w:type="spellStart"/>
      <w:r w:rsidR="00997F86">
        <w:t>eNB</w:t>
      </w:r>
      <w:proofErr w:type="spellEnd"/>
      <w:r w:rsidR="00997F86">
        <w:t xml:space="preserve"> in a given period of time; 3) UE’s accumulated TA adjustment value (i.e., N</w:t>
      </w:r>
      <w:r w:rsidR="00997F86" w:rsidRPr="00DE0B6F">
        <w:rPr>
          <w:vertAlign w:val="subscript"/>
        </w:rPr>
        <w:t>TA</w:t>
      </w:r>
      <w:r w:rsidR="00997F86">
        <w:t>) has exceeded a threshold value</w:t>
      </w:r>
      <w:r w:rsidR="00997F86">
        <w:t xml:space="preserve">. </w:t>
      </w:r>
    </w:p>
    <w:p w14:paraId="70E24819" w14:textId="04706861" w:rsidR="00020E2B" w:rsidRDefault="00BB153F" w:rsidP="00020E2B">
      <w:pPr>
        <w:pStyle w:val="Proposal"/>
        <w:spacing w:before="240" w:after="240"/>
        <w:ind w:left="1310" w:hanging="1310"/>
        <w:jc w:val="left"/>
        <w:rPr>
          <w:lang w:eastAsia="zh-TW"/>
        </w:rPr>
      </w:pPr>
      <w:bookmarkStart w:id="10" w:name="_Toc134786090"/>
      <w:r>
        <w:rPr>
          <w:lang w:eastAsia="zh-TW"/>
        </w:rPr>
        <w:t xml:space="preserve">UE can be configured </w:t>
      </w:r>
      <w:r w:rsidR="00EF791A">
        <w:rPr>
          <w:lang w:eastAsia="zh-TW"/>
        </w:rPr>
        <w:t xml:space="preserve">with a </w:t>
      </w:r>
      <w:r>
        <w:rPr>
          <w:lang w:eastAsia="zh-TW"/>
        </w:rPr>
        <w:t>triggering condition</w:t>
      </w:r>
      <w:r w:rsidR="005A3BA3">
        <w:rPr>
          <w:lang w:eastAsia="zh-TW"/>
        </w:rPr>
        <w:t>(s)</w:t>
      </w:r>
      <w:r>
        <w:rPr>
          <w:lang w:eastAsia="zh-TW"/>
        </w:rPr>
        <w:t xml:space="preserve"> for </w:t>
      </w:r>
      <w:r w:rsidR="00EF791A">
        <w:rPr>
          <w:lang w:eastAsia="zh-TW"/>
        </w:rPr>
        <w:t>reporting the</w:t>
      </w:r>
      <w:r>
        <w:rPr>
          <w:lang w:eastAsia="zh-TW"/>
        </w:rPr>
        <w:t xml:space="preserve"> GNSS validity duration. </w:t>
      </w:r>
      <w:r w:rsidR="00BD6BFA">
        <w:rPr>
          <w:lang w:eastAsia="zh-TW"/>
        </w:rPr>
        <w:t xml:space="preserve">UE </w:t>
      </w:r>
      <w:r>
        <w:rPr>
          <w:lang w:eastAsia="zh-TW"/>
        </w:rPr>
        <w:t>transmits</w:t>
      </w:r>
      <w:r w:rsidR="00DE1E6F">
        <w:rPr>
          <w:lang w:eastAsia="zh-TW"/>
        </w:rPr>
        <w:t xml:space="preserve"> an updated GNSS validity duration to</w:t>
      </w:r>
      <w:r w:rsidR="00223BE3">
        <w:rPr>
          <w:lang w:eastAsia="zh-TW"/>
        </w:rPr>
        <w:t xml:space="preserve"> the NW</w:t>
      </w:r>
      <w:r w:rsidR="00BD6BFA">
        <w:rPr>
          <w:lang w:eastAsia="zh-TW"/>
        </w:rPr>
        <w:t xml:space="preserve">, once </w:t>
      </w:r>
      <w:r w:rsidR="00DE1E6F">
        <w:rPr>
          <w:lang w:eastAsia="zh-TW"/>
        </w:rPr>
        <w:t>the triggering condition</w:t>
      </w:r>
      <w:r w:rsidR="005A3BA3">
        <w:rPr>
          <w:lang w:eastAsia="zh-TW"/>
        </w:rPr>
        <w:t>(s)</w:t>
      </w:r>
      <w:r w:rsidR="00DE1E6F">
        <w:rPr>
          <w:lang w:eastAsia="zh-TW"/>
        </w:rPr>
        <w:t xml:space="preserve"> </w:t>
      </w:r>
      <w:r w:rsidR="00027CC6">
        <w:rPr>
          <w:lang w:eastAsia="zh-TW"/>
        </w:rPr>
        <w:t>is/are</w:t>
      </w:r>
      <w:r w:rsidR="005A3BA3">
        <w:rPr>
          <w:lang w:eastAsia="zh-TW"/>
        </w:rPr>
        <w:t xml:space="preserve"> </w:t>
      </w:r>
      <w:r>
        <w:rPr>
          <w:lang w:eastAsia="zh-TW"/>
        </w:rPr>
        <w:t>met</w:t>
      </w:r>
      <w:r w:rsidR="00BD6BFA">
        <w:rPr>
          <w:lang w:eastAsia="zh-TW"/>
        </w:rPr>
        <w:t>.</w:t>
      </w:r>
      <w:bookmarkEnd w:id="10"/>
      <w:r w:rsidR="00BD6BFA">
        <w:rPr>
          <w:lang w:eastAsia="zh-TW"/>
        </w:rPr>
        <w:t xml:space="preserve"> </w:t>
      </w:r>
    </w:p>
    <w:p w14:paraId="49E047B8" w14:textId="3421216C" w:rsidR="00D02FA9" w:rsidRDefault="00D02FA9" w:rsidP="00D02FA9">
      <w:pPr>
        <w:pStyle w:val="Heading2"/>
        <w:rPr>
          <w:lang w:eastAsia="zh-TW"/>
        </w:rPr>
      </w:pPr>
      <w:r>
        <w:rPr>
          <w:lang w:eastAsia="zh-TW"/>
        </w:rPr>
        <w:t xml:space="preserve">GNSS position fix with </w:t>
      </w:r>
      <w:r w:rsidR="009E22F6">
        <w:rPr>
          <w:lang w:eastAsia="zh-TW"/>
        </w:rPr>
        <w:t>c</w:t>
      </w:r>
      <w:r>
        <w:rPr>
          <w:lang w:eastAsia="zh-TW"/>
        </w:rPr>
        <w:t>-DRX</w:t>
      </w:r>
    </w:p>
    <w:p w14:paraId="742297D6" w14:textId="37392829" w:rsidR="00613D3F" w:rsidRDefault="000F72CB" w:rsidP="00131661">
      <w:pPr>
        <w:rPr>
          <w:lang w:eastAsia="zh-TW"/>
        </w:rPr>
      </w:pPr>
      <w:r>
        <w:rPr>
          <w:lang w:eastAsia="zh-TW"/>
        </w:rPr>
        <w:t>Apart from the measurement gap, we may also need to consider other mechanism</w:t>
      </w:r>
      <w:r w:rsidR="00F41869">
        <w:rPr>
          <w:lang w:eastAsia="zh-TW"/>
        </w:rPr>
        <w:t>s</w:t>
      </w:r>
      <w:r>
        <w:rPr>
          <w:lang w:eastAsia="zh-TW"/>
        </w:rPr>
        <w:t xml:space="preserve"> that could also provide the UE with an inactive period for conducting the GNSS position fix, such as the c-DRX mechanism. </w:t>
      </w:r>
      <w:r w:rsidR="00954821">
        <w:rPr>
          <w:lang w:eastAsia="zh-TW"/>
        </w:rPr>
        <w:t xml:space="preserve">In RAN2#121bis_e meeting, it was concluded that </w:t>
      </w:r>
      <w:r w:rsidR="00954821" w:rsidRPr="00954821">
        <w:rPr>
          <w:lang w:eastAsia="zh-TW"/>
        </w:rPr>
        <w:t>RAN2 can discuss UE autono</w:t>
      </w:r>
      <w:bookmarkStart w:id="11" w:name="_GoBack"/>
      <w:bookmarkEnd w:id="11"/>
      <w:r w:rsidR="00954821" w:rsidRPr="00954821">
        <w:rPr>
          <w:lang w:eastAsia="zh-TW"/>
        </w:rPr>
        <w:t xml:space="preserve">mously reacquire GNSS during inactive state of </w:t>
      </w:r>
      <w:r w:rsidR="00954821">
        <w:rPr>
          <w:lang w:eastAsia="zh-TW"/>
        </w:rPr>
        <w:t>c</w:t>
      </w:r>
      <w:r w:rsidR="00954821" w:rsidRPr="00954821">
        <w:rPr>
          <w:lang w:eastAsia="zh-TW"/>
        </w:rPr>
        <w:t>-DRX based on RAN1’s input in the next RAN2 meeting</w:t>
      </w:r>
      <w:r w:rsidR="00954821">
        <w:rPr>
          <w:lang w:eastAsia="zh-TW"/>
        </w:rPr>
        <w:t xml:space="preserve">. Moreover, RAN1 has made some progress and has sent a LS </w:t>
      </w:r>
      <w:r w:rsidR="003C5B1C">
        <w:rPr>
          <w:lang w:eastAsia="zh-TW"/>
        </w:rPr>
        <w:t xml:space="preserve">[3] </w:t>
      </w:r>
      <w:r w:rsidR="00954821">
        <w:rPr>
          <w:lang w:eastAsia="zh-TW"/>
        </w:rPr>
        <w:t xml:space="preserve">to RAN2 stating the following: </w:t>
      </w:r>
    </w:p>
    <w:tbl>
      <w:tblPr>
        <w:tblStyle w:val="TableGrid"/>
        <w:tblW w:w="0" w:type="auto"/>
        <w:tblLook w:val="04A0" w:firstRow="1" w:lastRow="0" w:firstColumn="1" w:lastColumn="0" w:noHBand="0" w:noVBand="1"/>
      </w:tblPr>
      <w:tblGrid>
        <w:gridCol w:w="9350"/>
      </w:tblGrid>
      <w:tr w:rsidR="00954821" w14:paraId="74DB4AB8" w14:textId="77777777" w:rsidTr="00954821">
        <w:tc>
          <w:tcPr>
            <w:tcW w:w="9350" w:type="dxa"/>
          </w:tcPr>
          <w:p w14:paraId="42058985" w14:textId="77777777" w:rsidR="00954821" w:rsidRDefault="00954821" w:rsidP="00954821">
            <w:pPr>
              <w:pStyle w:val="ListParagraph"/>
              <w:numPr>
                <w:ilvl w:val="0"/>
                <w:numId w:val="23"/>
              </w:numPr>
              <w:rPr>
                <w:lang w:eastAsia="zh-TW"/>
              </w:rPr>
            </w:pPr>
            <w:r>
              <w:rPr>
                <w:lang w:eastAsia="zh-TW"/>
              </w:rPr>
              <w:t>From RAN1 perspective, UE is not forbidden to autonomously re-acquire GNSS position fix during inactive state of Connected DRX.</w:t>
            </w:r>
          </w:p>
          <w:p w14:paraId="69799C97" w14:textId="7F29413E" w:rsidR="00954821" w:rsidRDefault="00954821" w:rsidP="00954821">
            <w:pPr>
              <w:pStyle w:val="ListParagraph"/>
              <w:numPr>
                <w:ilvl w:val="0"/>
                <w:numId w:val="23"/>
              </w:numPr>
              <w:rPr>
                <w:lang w:eastAsia="zh-TW"/>
              </w:rPr>
            </w:pPr>
            <w:r>
              <w:rPr>
                <w:lang w:eastAsia="zh-TW"/>
              </w:rPr>
              <w:lastRenderedPageBreak/>
              <w:t>Note: The configured DL/UL transmissions during inactive state of Connected DRX should not be impacted</w:t>
            </w:r>
          </w:p>
          <w:p w14:paraId="6053406C" w14:textId="0A3F9B94" w:rsidR="00954821" w:rsidRDefault="00954821" w:rsidP="00954821">
            <w:pPr>
              <w:pStyle w:val="ListParagraph"/>
              <w:numPr>
                <w:ilvl w:val="0"/>
                <w:numId w:val="23"/>
              </w:numPr>
              <w:rPr>
                <w:lang w:eastAsia="zh-TW"/>
              </w:rPr>
            </w:pPr>
            <w:r>
              <w:rPr>
                <w:lang w:eastAsia="zh-TW"/>
              </w:rPr>
              <w:t>Note: details are up to RAN2</w:t>
            </w:r>
          </w:p>
        </w:tc>
      </w:tr>
    </w:tbl>
    <w:p w14:paraId="7C7AE449" w14:textId="77777777" w:rsidR="00954821" w:rsidRDefault="00954821" w:rsidP="00131661">
      <w:pPr>
        <w:rPr>
          <w:lang w:eastAsia="zh-TW"/>
        </w:rPr>
      </w:pPr>
    </w:p>
    <w:p w14:paraId="2C684169" w14:textId="5AFD790E" w:rsidR="00131661" w:rsidRDefault="00C35A1F" w:rsidP="00131661">
      <w:pPr>
        <w:rPr>
          <w:lang w:eastAsia="zh-TW"/>
        </w:rPr>
      </w:pPr>
      <w:r>
        <w:rPr>
          <w:lang w:eastAsia="zh-TW"/>
        </w:rPr>
        <w:t>To utilize the c-DRX mechanism, w</w:t>
      </w:r>
      <w:r w:rsidR="00954821">
        <w:rPr>
          <w:lang w:eastAsia="zh-TW"/>
        </w:rPr>
        <w:t>e think i</w:t>
      </w:r>
      <w:r w:rsidR="009859A7">
        <w:rPr>
          <w:lang w:eastAsia="zh-TW"/>
        </w:rPr>
        <w:t xml:space="preserve">f the UE has been configured with the c-DRX, </w:t>
      </w:r>
      <w:r w:rsidR="005F5859">
        <w:rPr>
          <w:lang w:eastAsia="zh-TW"/>
        </w:rPr>
        <w:t xml:space="preserve">it is very likely the GNSS validity duration </w:t>
      </w:r>
      <w:r w:rsidR="00FB08EF">
        <w:rPr>
          <w:lang w:eastAsia="zh-TW"/>
        </w:rPr>
        <w:t xml:space="preserve">is going to </w:t>
      </w:r>
      <w:r w:rsidR="005F5859">
        <w:rPr>
          <w:lang w:eastAsia="zh-TW"/>
        </w:rPr>
        <w:t xml:space="preserve">expire in the c-DRX </w:t>
      </w:r>
      <w:r w:rsidR="0085716A">
        <w:rPr>
          <w:lang w:eastAsia="zh-TW"/>
        </w:rPr>
        <w:t>inactive state</w:t>
      </w:r>
      <w:r w:rsidR="005F5859">
        <w:rPr>
          <w:lang w:eastAsia="zh-TW"/>
        </w:rPr>
        <w:t xml:space="preserve"> (i.e., the c-DRX </w:t>
      </w:r>
      <w:r w:rsidR="0085716A">
        <w:rPr>
          <w:lang w:eastAsia="zh-TW"/>
        </w:rPr>
        <w:t>OFF</w:t>
      </w:r>
      <w:r w:rsidR="005F5859">
        <w:rPr>
          <w:lang w:eastAsia="zh-TW"/>
        </w:rPr>
        <w:t xml:space="preserve"> duration). In this case, </w:t>
      </w:r>
      <w:r w:rsidR="00C35483">
        <w:rPr>
          <w:lang w:eastAsia="zh-TW"/>
        </w:rPr>
        <w:t>similar to the</w:t>
      </w:r>
      <w:r w:rsidR="005F5859">
        <w:rPr>
          <w:lang w:eastAsia="zh-TW"/>
        </w:rPr>
        <w:t xml:space="preserve"> case where the UE is within a </w:t>
      </w:r>
      <w:r w:rsidR="001C4BF9">
        <w:rPr>
          <w:lang w:eastAsia="zh-TW"/>
        </w:rPr>
        <w:t xml:space="preserve">GNSS </w:t>
      </w:r>
      <w:r w:rsidR="005F5859">
        <w:rPr>
          <w:lang w:eastAsia="zh-TW"/>
        </w:rPr>
        <w:t xml:space="preserve">measurement gap, the UE should be allowed to stay in the connected state until it gets back to the c-DRX </w:t>
      </w:r>
      <w:r w:rsidR="00AB66AF">
        <w:rPr>
          <w:lang w:eastAsia="zh-TW"/>
        </w:rPr>
        <w:t>active state</w:t>
      </w:r>
      <w:r w:rsidR="00C35483">
        <w:rPr>
          <w:lang w:eastAsia="zh-TW"/>
        </w:rPr>
        <w:t xml:space="preserve"> (i.e., the c-DRX ON duration)</w:t>
      </w:r>
      <w:r w:rsidR="005F5859">
        <w:rPr>
          <w:lang w:eastAsia="zh-TW"/>
        </w:rPr>
        <w:t xml:space="preserve">. </w:t>
      </w:r>
      <w:r w:rsidR="00273584">
        <w:rPr>
          <w:lang w:eastAsia="zh-TW"/>
        </w:rPr>
        <w:t xml:space="preserve">This is because the UE may need to prioritize the configured DL/UL transmissions </w:t>
      </w:r>
      <w:r w:rsidR="004665DA">
        <w:rPr>
          <w:lang w:eastAsia="zh-TW"/>
        </w:rPr>
        <w:t xml:space="preserve">(according to RAN1 LS) </w:t>
      </w:r>
      <w:r w:rsidR="00273584">
        <w:rPr>
          <w:lang w:eastAsia="zh-TW"/>
        </w:rPr>
        <w:t xml:space="preserve">and hence may not be able to conduct the GNSS position fix in time </w:t>
      </w:r>
      <w:r w:rsidR="00EE1EC1">
        <w:rPr>
          <w:lang w:eastAsia="zh-TW"/>
        </w:rPr>
        <w:t xml:space="preserve">(i.e., before the GNSS validity duration expires) </w:t>
      </w:r>
      <w:r w:rsidR="007254F2">
        <w:rPr>
          <w:lang w:eastAsia="zh-TW"/>
        </w:rPr>
        <w:t>during</w:t>
      </w:r>
      <w:r w:rsidR="00273584">
        <w:rPr>
          <w:lang w:eastAsia="zh-TW"/>
        </w:rPr>
        <w:t xml:space="preserve"> the inactive state of the c-DRX. </w:t>
      </w:r>
    </w:p>
    <w:p w14:paraId="248478A2" w14:textId="24DB90B7" w:rsidR="0024263D" w:rsidRDefault="00240730" w:rsidP="0001390C">
      <w:pPr>
        <w:pStyle w:val="Proposal"/>
        <w:spacing w:before="240" w:after="240"/>
        <w:ind w:left="1310" w:hanging="1310"/>
        <w:jc w:val="left"/>
        <w:rPr>
          <w:lang w:eastAsia="zh-TW"/>
        </w:rPr>
      </w:pPr>
      <w:bookmarkStart w:id="12" w:name="_Toc131697246"/>
      <w:bookmarkStart w:id="13" w:name="_Toc131761109"/>
      <w:bookmarkStart w:id="14" w:name="_Toc134786091"/>
      <w:r>
        <w:rPr>
          <w:lang w:eastAsia="zh-TW"/>
        </w:rPr>
        <w:t xml:space="preserve">UE </w:t>
      </w:r>
      <w:r w:rsidR="00D0532B">
        <w:rPr>
          <w:lang w:eastAsia="zh-TW"/>
        </w:rPr>
        <w:t>can</w:t>
      </w:r>
      <w:r w:rsidR="003E0317">
        <w:rPr>
          <w:lang w:eastAsia="zh-TW"/>
        </w:rPr>
        <w:t xml:space="preserve"> remain in the connected state when the GNSS validity duration expires in a c-DRX </w:t>
      </w:r>
      <w:r w:rsidR="00AB66AF">
        <w:rPr>
          <w:lang w:eastAsia="zh-TW"/>
        </w:rPr>
        <w:t>inactive state</w:t>
      </w:r>
      <w:r w:rsidR="003E0317">
        <w:rPr>
          <w:lang w:eastAsia="zh-TW"/>
        </w:rPr>
        <w:t xml:space="preserve"> (i.e., c-DRX </w:t>
      </w:r>
      <w:r w:rsidR="00AB66AF">
        <w:rPr>
          <w:lang w:eastAsia="zh-TW"/>
        </w:rPr>
        <w:t>OFF</w:t>
      </w:r>
      <w:r w:rsidR="003E0317">
        <w:rPr>
          <w:lang w:eastAsia="zh-TW"/>
        </w:rPr>
        <w:t xml:space="preserve"> </w:t>
      </w:r>
      <w:r w:rsidR="007D3EFF">
        <w:rPr>
          <w:lang w:eastAsia="zh-TW"/>
        </w:rPr>
        <w:t>duration</w:t>
      </w:r>
      <w:r w:rsidR="003E0317">
        <w:rPr>
          <w:lang w:eastAsia="zh-TW"/>
        </w:rPr>
        <w:t>)</w:t>
      </w:r>
      <w:r>
        <w:rPr>
          <w:lang w:eastAsia="zh-TW"/>
        </w:rPr>
        <w:t>.</w:t>
      </w:r>
      <w:bookmarkEnd w:id="12"/>
      <w:bookmarkEnd w:id="13"/>
      <w:bookmarkEnd w:id="14"/>
      <w:r>
        <w:rPr>
          <w:lang w:eastAsia="zh-TW"/>
        </w:rPr>
        <w:t xml:space="preserve"> </w:t>
      </w:r>
    </w:p>
    <w:p w14:paraId="413F2F95" w14:textId="2384F2A4" w:rsidR="005F5859" w:rsidRDefault="005F5859" w:rsidP="005F5859">
      <w:pPr>
        <w:rPr>
          <w:lang w:eastAsia="zh-TW"/>
        </w:rPr>
      </w:pPr>
      <w:r>
        <w:rPr>
          <w:lang w:eastAsia="zh-TW"/>
        </w:rPr>
        <w:t xml:space="preserve">After the UE has conducted a GNSS position fix in </w:t>
      </w:r>
      <w:r w:rsidR="009D7CF0">
        <w:rPr>
          <w:lang w:eastAsia="zh-TW"/>
        </w:rPr>
        <w:t>the</w:t>
      </w:r>
      <w:r>
        <w:rPr>
          <w:lang w:eastAsia="zh-TW"/>
        </w:rPr>
        <w:t xml:space="preserve"> c-DRX</w:t>
      </w:r>
      <w:r w:rsidR="009D7CF0">
        <w:rPr>
          <w:lang w:eastAsia="zh-TW"/>
        </w:rPr>
        <w:t xml:space="preserve"> inactive state</w:t>
      </w:r>
      <w:r>
        <w:rPr>
          <w:lang w:eastAsia="zh-TW"/>
        </w:rPr>
        <w:t>, we should let UE/</w:t>
      </w:r>
      <w:proofErr w:type="spellStart"/>
      <w:r>
        <w:rPr>
          <w:lang w:eastAsia="zh-TW"/>
        </w:rPr>
        <w:t>eNB</w:t>
      </w:r>
      <w:proofErr w:type="spellEnd"/>
      <w:r>
        <w:rPr>
          <w:lang w:eastAsia="zh-TW"/>
        </w:rPr>
        <w:t xml:space="preserve"> start a new timer at the end of the c-DRX </w:t>
      </w:r>
      <w:r w:rsidR="00073563">
        <w:rPr>
          <w:lang w:eastAsia="zh-TW"/>
        </w:rPr>
        <w:t>inactive state</w:t>
      </w:r>
      <w:r>
        <w:rPr>
          <w:lang w:eastAsia="zh-TW"/>
        </w:rPr>
        <w:t xml:space="preserve"> (i.e., the beginning of the c-DRX </w:t>
      </w:r>
      <w:r w:rsidR="00073563">
        <w:rPr>
          <w:lang w:eastAsia="zh-TW"/>
        </w:rPr>
        <w:t>active state</w:t>
      </w:r>
      <w:r>
        <w:rPr>
          <w:lang w:eastAsia="zh-TW"/>
        </w:rPr>
        <w:t xml:space="preserve">), where the new timer is stopped upon UE reporting (or </w:t>
      </w:r>
      <w:proofErr w:type="spellStart"/>
      <w:r>
        <w:rPr>
          <w:lang w:eastAsia="zh-TW"/>
        </w:rPr>
        <w:t>eNB</w:t>
      </w:r>
      <w:proofErr w:type="spellEnd"/>
      <w:r>
        <w:rPr>
          <w:lang w:eastAsia="zh-TW"/>
        </w:rPr>
        <w:t xml:space="preserve"> receiving) the GNSS validity duration. Upon the expiry of the new timer, UE transitions to the idle state and </w:t>
      </w:r>
      <w:proofErr w:type="spellStart"/>
      <w:r>
        <w:rPr>
          <w:lang w:eastAsia="zh-TW"/>
        </w:rPr>
        <w:t>eNB</w:t>
      </w:r>
      <w:proofErr w:type="spellEnd"/>
      <w:r>
        <w:rPr>
          <w:lang w:eastAsia="zh-TW"/>
        </w:rPr>
        <w:t xml:space="preserve"> releases the UE, if the GNSS validity duration has also expired.</w:t>
      </w:r>
    </w:p>
    <w:p w14:paraId="51951B39" w14:textId="403DD74B" w:rsidR="007D3EFF" w:rsidRDefault="006C408C" w:rsidP="0001390C">
      <w:pPr>
        <w:pStyle w:val="Proposal"/>
        <w:spacing w:before="240" w:after="240"/>
        <w:ind w:left="1310" w:hanging="1310"/>
        <w:jc w:val="left"/>
        <w:rPr>
          <w:lang w:eastAsia="zh-TW"/>
        </w:rPr>
      </w:pPr>
      <w:bookmarkStart w:id="15" w:name="_Toc131697247"/>
      <w:bookmarkStart w:id="16" w:name="_Toc131761110"/>
      <w:bookmarkStart w:id="17" w:name="_Toc134786092"/>
      <w:r>
        <w:rPr>
          <w:lang w:eastAsia="zh-TW"/>
        </w:rPr>
        <w:t xml:space="preserve">When UE’s GNSS validity duration expires in a c-DRX </w:t>
      </w:r>
      <w:r w:rsidR="008764A2">
        <w:rPr>
          <w:lang w:eastAsia="zh-TW"/>
        </w:rPr>
        <w:t>inactive state</w:t>
      </w:r>
      <w:r>
        <w:rPr>
          <w:lang w:eastAsia="zh-TW"/>
        </w:rPr>
        <w:t xml:space="preserve">, </w:t>
      </w:r>
      <w:r w:rsidR="007D3EFF">
        <w:rPr>
          <w:lang w:eastAsia="zh-TW"/>
        </w:rPr>
        <w:t>UE/</w:t>
      </w:r>
      <w:proofErr w:type="spellStart"/>
      <w:r w:rsidR="007D3EFF">
        <w:rPr>
          <w:lang w:eastAsia="zh-TW"/>
        </w:rPr>
        <w:t>eNB</w:t>
      </w:r>
      <w:proofErr w:type="spellEnd"/>
      <w:r w:rsidR="007D3EFF">
        <w:rPr>
          <w:lang w:eastAsia="zh-TW"/>
        </w:rPr>
        <w:t xml:space="preserve"> starts a new timer at the beginning of the </w:t>
      </w:r>
      <w:r>
        <w:rPr>
          <w:lang w:eastAsia="zh-TW"/>
        </w:rPr>
        <w:t xml:space="preserve">next </w:t>
      </w:r>
      <w:r w:rsidR="007D3EFF">
        <w:rPr>
          <w:lang w:eastAsia="zh-TW"/>
        </w:rPr>
        <w:t xml:space="preserve">c-DRX </w:t>
      </w:r>
      <w:r w:rsidR="008764A2">
        <w:rPr>
          <w:lang w:eastAsia="zh-TW"/>
        </w:rPr>
        <w:t>active state</w:t>
      </w:r>
      <w:r w:rsidR="007D3EFF">
        <w:rPr>
          <w:lang w:eastAsia="zh-TW"/>
        </w:rPr>
        <w:t>.  UE/</w:t>
      </w:r>
      <w:proofErr w:type="spellStart"/>
      <w:r w:rsidR="007D3EFF">
        <w:rPr>
          <w:lang w:eastAsia="zh-TW"/>
        </w:rPr>
        <w:t>eNB</w:t>
      </w:r>
      <w:proofErr w:type="spellEnd"/>
      <w:r w:rsidR="007D3EFF">
        <w:rPr>
          <w:lang w:eastAsia="zh-TW"/>
        </w:rPr>
        <w:t xml:space="preserve"> stops the new timer upon reporting/receiving the GNSS validity duration. </w:t>
      </w:r>
      <w:proofErr w:type="spellStart"/>
      <w:proofErr w:type="gramStart"/>
      <w:r w:rsidR="004C7B93">
        <w:rPr>
          <w:lang w:eastAsia="zh-TW"/>
        </w:rPr>
        <w:t>eNB</w:t>
      </w:r>
      <w:proofErr w:type="spellEnd"/>
      <w:proofErr w:type="gramEnd"/>
      <w:r w:rsidR="004C7B93">
        <w:rPr>
          <w:lang w:eastAsia="zh-TW"/>
        </w:rPr>
        <w:t xml:space="preserve"> releases the UE connection and UE transitions to the idle state, when both the new timer and UE’s GNSS validity duration expire</w:t>
      </w:r>
      <w:r w:rsidR="007D3EFF">
        <w:rPr>
          <w:lang w:eastAsia="zh-TW"/>
        </w:rPr>
        <w:t>.</w:t>
      </w:r>
      <w:bookmarkEnd w:id="15"/>
      <w:bookmarkEnd w:id="16"/>
      <w:bookmarkEnd w:id="17"/>
    </w:p>
    <w:p w14:paraId="4C29710F" w14:textId="77777777" w:rsidR="003148F3" w:rsidRPr="00457898" w:rsidRDefault="003148F3" w:rsidP="00874126">
      <w:pPr>
        <w:pStyle w:val="Heading1"/>
        <w:snapToGrid w:val="0"/>
        <w:rPr>
          <w:lang w:val="en-US"/>
        </w:rPr>
      </w:pPr>
      <w:r w:rsidRPr="00457898">
        <w:rPr>
          <w:lang w:val="en-US"/>
        </w:rPr>
        <w:t>Conclusion</w:t>
      </w:r>
    </w:p>
    <w:p w14:paraId="31634E54" w14:textId="72233A5B" w:rsidR="003148F3" w:rsidRPr="00B40AB0" w:rsidRDefault="00B40AB0" w:rsidP="005378C5">
      <w:pPr>
        <w:spacing w:after="240"/>
        <w:jc w:val="left"/>
      </w:pPr>
      <w:r w:rsidRPr="002F25EF">
        <w:rPr>
          <w:szCs w:val="22"/>
        </w:rPr>
        <w:t xml:space="preserve">In this paper, </w:t>
      </w:r>
      <w:r>
        <w:rPr>
          <w:szCs w:val="22"/>
        </w:rPr>
        <w:t xml:space="preserve">we discuss several </w:t>
      </w:r>
      <w:r w:rsidR="00DB3310">
        <w:rPr>
          <w:szCs w:val="22"/>
        </w:rPr>
        <w:t>issues</w:t>
      </w:r>
      <w:r>
        <w:rPr>
          <w:szCs w:val="22"/>
        </w:rPr>
        <w:t xml:space="preserve"> </w:t>
      </w:r>
      <w:r w:rsidR="00DB3310">
        <w:rPr>
          <w:szCs w:val="22"/>
        </w:rPr>
        <w:t>on the GNSS measurement gap</w:t>
      </w:r>
      <w:r>
        <w:rPr>
          <w:szCs w:val="22"/>
        </w:rPr>
        <w:t xml:space="preserve">, </w:t>
      </w:r>
      <w:r w:rsidR="00DB3310">
        <w:rPr>
          <w:szCs w:val="22"/>
        </w:rPr>
        <w:t>and</w:t>
      </w:r>
      <w:r>
        <w:rPr>
          <w:szCs w:val="22"/>
        </w:rPr>
        <w:t xml:space="preserve"> also extend the discussion to cover also the c-DRX scheme.</w:t>
      </w:r>
      <w:r>
        <w:t xml:space="preserve"> </w:t>
      </w:r>
      <w:r w:rsidR="003148F3" w:rsidRPr="002F25EF">
        <w:t xml:space="preserve">Based on the </w:t>
      </w:r>
      <w:r w:rsidR="00ED4624">
        <w:t xml:space="preserve">analysis </w:t>
      </w:r>
      <w:r w:rsidR="00DB3310">
        <w:t>and discussion</w:t>
      </w:r>
      <w:r w:rsidR="00ED4624">
        <w:t xml:space="preserve"> in the paper</w:t>
      </w:r>
      <w:r w:rsidR="003148F3" w:rsidRPr="002F25EF">
        <w:t>, we respectfully ask RAN2 to discuss and consider the following proposals.</w:t>
      </w:r>
    </w:p>
    <w:p w14:paraId="1889F859" w14:textId="77777777" w:rsidR="00911D61" w:rsidRPr="00911D61" w:rsidRDefault="00747848" w:rsidP="00E25EE8">
      <w:pPr>
        <w:pStyle w:val="TableofFigures"/>
        <w:tabs>
          <w:tab w:val="left" w:pos="1350"/>
          <w:tab w:val="right" w:leader="dot" w:pos="9350"/>
        </w:tabs>
        <w:spacing w:after="240"/>
        <w:ind w:left="1350" w:hanging="1350"/>
        <w:rPr>
          <w:b/>
          <w:noProof/>
          <w:sz w:val="22"/>
          <w:szCs w:val="22"/>
          <w:lang w:eastAsia="zh-TW"/>
        </w:rPr>
      </w:pPr>
      <w:r w:rsidRPr="00911D61">
        <w:rPr>
          <w:b/>
          <w:bCs/>
          <w:lang w:eastAsia="zh-TW"/>
        </w:rPr>
        <w:fldChar w:fldCharType="begin"/>
      </w:r>
      <w:r w:rsidRPr="00911D61">
        <w:rPr>
          <w:b/>
          <w:bCs/>
          <w:lang w:eastAsia="zh-TW"/>
        </w:rPr>
        <w:instrText xml:space="preserve"> TOC \n \t "Proposal" \c </w:instrText>
      </w:r>
      <w:r w:rsidRPr="00911D61">
        <w:rPr>
          <w:b/>
          <w:bCs/>
          <w:lang w:eastAsia="zh-TW"/>
        </w:rPr>
        <w:fldChar w:fldCharType="separate"/>
      </w:r>
      <w:r w:rsidR="00911D61" w:rsidRPr="00911D61">
        <w:rPr>
          <w:b/>
          <w:noProof/>
          <w:lang w:eastAsia="zh-TW"/>
        </w:rPr>
        <w:t>Proposal 1</w:t>
      </w:r>
      <w:r w:rsidR="00911D61" w:rsidRPr="00911D61">
        <w:rPr>
          <w:b/>
          <w:noProof/>
          <w:sz w:val="22"/>
          <w:szCs w:val="22"/>
          <w:lang w:eastAsia="zh-TW"/>
        </w:rPr>
        <w:tab/>
      </w:r>
      <w:r w:rsidR="00911D61" w:rsidRPr="00911D61">
        <w:rPr>
          <w:b/>
          <w:noProof/>
          <w:lang w:eastAsia="zh-TW"/>
        </w:rPr>
        <w:t>UE transitions to the idle state at the end of the measurement gap configured for the GNSS position fix, if the GNSS validity has expired and the UE failed to conduct the GNSS position fix in the measurement gap.</w:t>
      </w:r>
    </w:p>
    <w:p w14:paraId="0009306D" w14:textId="77777777" w:rsidR="00911D61" w:rsidRPr="00911D61" w:rsidRDefault="00911D61" w:rsidP="00E25EE8">
      <w:pPr>
        <w:pStyle w:val="TableofFigures"/>
        <w:tabs>
          <w:tab w:val="left" w:pos="1350"/>
          <w:tab w:val="right" w:leader="dot" w:pos="9350"/>
        </w:tabs>
        <w:spacing w:after="240"/>
        <w:ind w:left="1350" w:hanging="1350"/>
        <w:rPr>
          <w:b/>
          <w:noProof/>
          <w:sz w:val="22"/>
          <w:szCs w:val="22"/>
          <w:lang w:eastAsia="zh-TW"/>
        </w:rPr>
      </w:pPr>
      <w:r w:rsidRPr="00911D61">
        <w:rPr>
          <w:b/>
          <w:noProof/>
          <w:lang w:eastAsia="zh-TW"/>
        </w:rPr>
        <w:t>Proposal 2</w:t>
      </w:r>
      <w:r w:rsidRPr="00911D61">
        <w:rPr>
          <w:b/>
          <w:noProof/>
          <w:sz w:val="22"/>
          <w:szCs w:val="22"/>
          <w:lang w:eastAsia="zh-TW"/>
        </w:rPr>
        <w:tab/>
      </w:r>
      <w:r w:rsidRPr="00911D61">
        <w:rPr>
          <w:b/>
          <w:noProof/>
          <w:lang w:eastAsia="zh-TW"/>
        </w:rPr>
        <w:t>UE/eNB starts a new timer at the end of the measurement gap configured for the GNSS position fix.  UE/eNB stops the new timer upon reporting/receiving the GNSS validity duration. eNB releases the UE connection and UE transitions to the idle state, when both the new timer and UE’s GNSS validity duration expire.</w:t>
      </w:r>
    </w:p>
    <w:p w14:paraId="7B936904" w14:textId="77777777" w:rsidR="00911D61" w:rsidRPr="00911D61" w:rsidRDefault="00911D61" w:rsidP="00E25EE8">
      <w:pPr>
        <w:pStyle w:val="TableofFigures"/>
        <w:tabs>
          <w:tab w:val="left" w:pos="1350"/>
          <w:tab w:val="right" w:leader="dot" w:pos="9350"/>
        </w:tabs>
        <w:spacing w:after="240"/>
        <w:ind w:left="1350" w:hanging="1350"/>
        <w:rPr>
          <w:b/>
          <w:noProof/>
          <w:sz w:val="22"/>
          <w:szCs w:val="22"/>
          <w:lang w:eastAsia="zh-TW"/>
        </w:rPr>
      </w:pPr>
      <w:r w:rsidRPr="00911D61">
        <w:rPr>
          <w:b/>
          <w:noProof/>
          <w:lang w:eastAsia="zh-TW"/>
        </w:rPr>
        <w:t>Proposal 3</w:t>
      </w:r>
      <w:r w:rsidRPr="00911D61">
        <w:rPr>
          <w:b/>
          <w:noProof/>
          <w:sz w:val="22"/>
          <w:szCs w:val="22"/>
          <w:lang w:eastAsia="zh-TW"/>
        </w:rPr>
        <w:tab/>
      </w:r>
      <w:r w:rsidRPr="00911D61">
        <w:rPr>
          <w:b/>
          <w:noProof/>
          <w:lang w:eastAsia="zh-TW"/>
        </w:rPr>
        <w:t>RAN2 to confirm the WA: UE reports the remaining GNSS validity duration every time after the GNSS measurement.</w:t>
      </w:r>
    </w:p>
    <w:p w14:paraId="6130C348" w14:textId="77777777" w:rsidR="00911D61" w:rsidRPr="00911D61" w:rsidRDefault="00911D61" w:rsidP="00E25EE8">
      <w:pPr>
        <w:pStyle w:val="TableofFigures"/>
        <w:tabs>
          <w:tab w:val="left" w:pos="1350"/>
          <w:tab w:val="right" w:leader="dot" w:pos="9350"/>
        </w:tabs>
        <w:spacing w:after="240"/>
        <w:ind w:left="1350" w:hanging="1350"/>
        <w:rPr>
          <w:b/>
          <w:noProof/>
          <w:sz w:val="22"/>
          <w:szCs w:val="22"/>
          <w:lang w:eastAsia="zh-TW"/>
        </w:rPr>
      </w:pPr>
      <w:r w:rsidRPr="00911D61">
        <w:rPr>
          <w:b/>
          <w:noProof/>
          <w:lang w:eastAsia="zh-TW"/>
        </w:rPr>
        <w:t>Proposal 4</w:t>
      </w:r>
      <w:r w:rsidRPr="00911D61">
        <w:rPr>
          <w:b/>
          <w:noProof/>
          <w:sz w:val="22"/>
          <w:szCs w:val="22"/>
          <w:lang w:eastAsia="zh-TW"/>
        </w:rPr>
        <w:tab/>
      </w:r>
      <w:r w:rsidRPr="00911D61">
        <w:rPr>
          <w:b/>
          <w:noProof/>
          <w:lang w:eastAsia="zh-TW"/>
        </w:rPr>
        <w:t>UE can be configured with a triggering condition(s) for reporting the GNSS validity duration. UE transmits an updated GNSS validity duration to the NW, once the triggering condition(s) is/are met.</w:t>
      </w:r>
    </w:p>
    <w:p w14:paraId="26C09260" w14:textId="77777777" w:rsidR="00911D61" w:rsidRPr="00911D61" w:rsidRDefault="00911D61" w:rsidP="00E25EE8">
      <w:pPr>
        <w:pStyle w:val="TableofFigures"/>
        <w:tabs>
          <w:tab w:val="left" w:pos="1350"/>
          <w:tab w:val="right" w:leader="dot" w:pos="9350"/>
        </w:tabs>
        <w:spacing w:after="240"/>
        <w:ind w:left="1350" w:hanging="1350"/>
        <w:rPr>
          <w:b/>
          <w:noProof/>
          <w:sz w:val="22"/>
          <w:szCs w:val="22"/>
          <w:lang w:eastAsia="zh-TW"/>
        </w:rPr>
      </w:pPr>
      <w:r w:rsidRPr="00911D61">
        <w:rPr>
          <w:b/>
          <w:noProof/>
          <w:lang w:eastAsia="zh-TW"/>
        </w:rPr>
        <w:t>Proposal 5</w:t>
      </w:r>
      <w:r w:rsidRPr="00911D61">
        <w:rPr>
          <w:b/>
          <w:noProof/>
          <w:sz w:val="22"/>
          <w:szCs w:val="22"/>
          <w:lang w:eastAsia="zh-TW"/>
        </w:rPr>
        <w:tab/>
      </w:r>
      <w:r w:rsidRPr="00911D61">
        <w:rPr>
          <w:b/>
          <w:noProof/>
          <w:lang w:eastAsia="zh-TW"/>
        </w:rPr>
        <w:t>UE can remain in the connected state when the GNSS validity duration expires in a c-DRX inactive state (i.e., c-DRX OFF duration).</w:t>
      </w:r>
    </w:p>
    <w:p w14:paraId="44BC31F5" w14:textId="77777777" w:rsidR="00911D61" w:rsidRPr="00911D61" w:rsidRDefault="00911D61" w:rsidP="00E25EE8">
      <w:pPr>
        <w:pStyle w:val="TableofFigures"/>
        <w:tabs>
          <w:tab w:val="left" w:pos="1350"/>
          <w:tab w:val="right" w:leader="dot" w:pos="9350"/>
        </w:tabs>
        <w:spacing w:after="240"/>
        <w:ind w:left="1350" w:hanging="1350"/>
        <w:rPr>
          <w:b/>
          <w:noProof/>
          <w:sz w:val="22"/>
          <w:szCs w:val="22"/>
          <w:lang w:eastAsia="zh-TW"/>
        </w:rPr>
      </w:pPr>
      <w:r w:rsidRPr="00911D61">
        <w:rPr>
          <w:b/>
          <w:noProof/>
          <w:lang w:eastAsia="zh-TW"/>
        </w:rPr>
        <w:t>Proposal 6</w:t>
      </w:r>
      <w:r w:rsidRPr="00911D61">
        <w:rPr>
          <w:b/>
          <w:noProof/>
          <w:sz w:val="22"/>
          <w:szCs w:val="22"/>
          <w:lang w:eastAsia="zh-TW"/>
        </w:rPr>
        <w:tab/>
      </w:r>
      <w:r w:rsidRPr="00911D61">
        <w:rPr>
          <w:b/>
          <w:noProof/>
          <w:lang w:eastAsia="zh-TW"/>
        </w:rPr>
        <w:t xml:space="preserve">When UE’s GNSS validity duration expires in a c-DRX inactive state, UE/eNB starts a new timer at the beginning of the next c-DRX active state.  UE/eNB stops the new timer upon </w:t>
      </w:r>
      <w:r w:rsidRPr="00911D61">
        <w:rPr>
          <w:b/>
          <w:noProof/>
          <w:lang w:eastAsia="zh-TW"/>
        </w:rPr>
        <w:lastRenderedPageBreak/>
        <w:t>reporting/receiving the GNSS validity duration. eNB releases the UE connection and UE transitions to the idle state, when both the new timer and UE’s GNSS validity duration expire.</w:t>
      </w:r>
    </w:p>
    <w:p w14:paraId="1D4F83E8" w14:textId="0042AA40" w:rsidR="005244AC" w:rsidRPr="00457898" w:rsidRDefault="00747848" w:rsidP="00E25EE8">
      <w:pPr>
        <w:pStyle w:val="Heading1"/>
        <w:tabs>
          <w:tab w:val="left" w:pos="1350"/>
        </w:tabs>
        <w:snapToGrid w:val="0"/>
        <w:spacing w:after="240"/>
        <w:ind w:left="1350" w:hanging="1350"/>
        <w:rPr>
          <w:lang w:val="en-US"/>
        </w:rPr>
      </w:pPr>
      <w:r w:rsidRPr="00911D61">
        <w:rPr>
          <w:b/>
          <w:bCs/>
          <w:lang w:eastAsia="zh-TW"/>
        </w:rPr>
        <w:fldChar w:fldCharType="end"/>
      </w:r>
      <w:r w:rsidR="005244AC" w:rsidRPr="005244AC">
        <w:rPr>
          <w:lang w:val="en-US"/>
        </w:rPr>
        <w:t xml:space="preserve"> </w:t>
      </w:r>
      <w:r w:rsidR="005244AC" w:rsidRPr="00457898">
        <w:rPr>
          <w:lang w:val="en-US"/>
        </w:rPr>
        <w:t>Reference</w:t>
      </w:r>
    </w:p>
    <w:p w14:paraId="4D86D366" w14:textId="24A4D9A4" w:rsidR="005F0553" w:rsidRDefault="005F0553" w:rsidP="005244AC">
      <w:pPr>
        <w:pStyle w:val="Reference"/>
      </w:pPr>
      <w:r>
        <w:t>3GPP TS 3</w:t>
      </w:r>
      <w:r w:rsidR="005945AE">
        <w:t>6</w:t>
      </w:r>
      <w:r>
        <w:t xml:space="preserve">.300 (v17.4.0), </w:t>
      </w:r>
      <w:r w:rsidR="00BB0620">
        <w:t>E-UTRA and E-UTRAN</w:t>
      </w:r>
      <w:r w:rsidR="001B45AF" w:rsidRPr="004438F2">
        <w:t xml:space="preserve"> Overall Description</w:t>
      </w:r>
      <w:r w:rsidR="001B45AF">
        <w:t xml:space="preserve">, stage 2. </w:t>
      </w:r>
    </w:p>
    <w:p w14:paraId="0E84302E" w14:textId="7C12EC1A" w:rsidR="005244AC" w:rsidRDefault="005244AC" w:rsidP="005244AC">
      <w:pPr>
        <w:pStyle w:val="Reference"/>
      </w:pPr>
      <w:r>
        <w:t>Draft Report of 3GPP TSG RAN WG2 meeting #12</w:t>
      </w:r>
      <w:r w:rsidR="005F0553">
        <w:t>1</w:t>
      </w:r>
      <w:r w:rsidR="00512BD3">
        <w:t>bis_e</w:t>
      </w:r>
      <w:r>
        <w:t>.</w:t>
      </w:r>
    </w:p>
    <w:p w14:paraId="7CF8A491" w14:textId="7F5C1213" w:rsidR="003C5B1C" w:rsidRDefault="00533F79" w:rsidP="00533F79">
      <w:pPr>
        <w:pStyle w:val="Reference"/>
      </w:pPr>
      <w:r>
        <w:t xml:space="preserve">R2-2304612, </w:t>
      </w:r>
      <w:r w:rsidRPr="00533F79">
        <w:t>LS on GNSS position fix during inactive state of Connected DRX for improved GNSS operations</w:t>
      </w:r>
      <w:r>
        <w:t xml:space="preserve">, </w:t>
      </w:r>
      <w:proofErr w:type="spellStart"/>
      <w:r>
        <w:t>MediaTek</w:t>
      </w:r>
      <w:proofErr w:type="spellEnd"/>
      <w:r>
        <w:t>.</w:t>
      </w:r>
    </w:p>
    <w:p w14:paraId="4544C526" w14:textId="40CCEAE2" w:rsidR="0075243F" w:rsidRDefault="0075243F" w:rsidP="00747848">
      <w:pPr>
        <w:pStyle w:val="TOC1"/>
      </w:pPr>
    </w:p>
    <w:sectPr w:rsidR="0075243F" w:rsidSect="00120CC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73561"/>
    <w:multiLevelType w:val="hybridMultilevel"/>
    <w:tmpl w:val="ED2A164C"/>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17"/>
  </w:num>
  <w:num w:numId="5">
    <w:abstractNumId w:val="7"/>
  </w:num>
  <w:num w:numId="6">
    <w:abstractNumId w:val="0"/>
  </w:num>
  <w:num w:numId="7">
    <w:abstractNumId w:val="5"/>
  </w:num>
  <w:num w:numId="8">
    <w:abstractNumId w:val="19"/>
  </w:num>
  <w:num w:numId="9">
    <w:abstractNumId w:val="14"/>
  </w:num>
  <w:num w:numId="10">
    <w:abstractNumId w:val="3"/>
  </w:num>
  <w:num w:numId="11">
    <w:abstractNumId w:val="10"/>
  </w:num>
  <w:num w:numId="12">
    <w:abstractNumId w:val="17"/>
    <w:lvlOverride w:ilvl="0">
      <w:startOverride w:val="1"/>
    </w:lvlOverride>
  </w:num>
  <w:num w:numId="13">
    <w:abstractNumId w:val="4"/>
  </w:num>
  <w:num w:numId="14">
    <w:abstractNumId w:val="2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5"/>
  </w:num>
  <w:num w:numId="18">
    <w:abstractNumId w:val="20"/>
  </w:num>
  <w:num w:numId="19">
    <w:abstractNumId w:val="16"/>
  </w:num>
  <w:num w:numId="20">
    <w:abstractNumId w:val="8"/>
  </w:num>
  <w:num w:numId="21">
    <w:abstractNumId w:val="9"/>
  </w:num>
  <w:num w:numId="22">
    <w:abstractNumId w:val="1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44A0"/>
    <w:rsid w:val="00004833"/>
    <w:rsid w:val="0001390C"/>
    <w:rsid w:val="00020E2B"/>
    <w:rsid w:val="00021D25"/>
    <w:rsid w:val="000240FF"/>
    <w:rsid w:val="00027CC6"/>
    <w:rsid w:val="00034B65"/>
    <w:rsid w:val="00042D48"/>
    <w:rsid w:val="0004305F"/>
    <w:rsid w:val="000545D2"/>
    <w:rsid w:val="000612D4"/>
    <w:rsid w:val="000643BD"/>
    <w:rsid w:val="00073563"/>
    <w:rsid w:val="000750AB"/>
    <w:rsid w:val="0007724F"/>
    <w:rsid w:val="00080F95"/>
    <w:rsid w:val="00081813"/>
    <w:rsid w:val="0008272D"/>
    <w:rsid w:val="0008411E"/>
    <w:rsid w:val="000866CC"/>
    <w:rsid w:val="00090607"/>
    <w:rsid w:val="000967BA"/>
    <w:rsid w:val="000A2B6F"/>
    <w:rsid w:val="000B203E"/>
    <w:rsid w:val="000B34D0"/>
    <w:rsid w:val="000B609C"/>
    <w:rsid w:val="000D308F"/>
    <w:rsid w:val="000D79B3"/>
    <w:rsid w:val="000E0C0D"/>
    <w:rsid w:val="000E21C1"/>
    <w:rsid w:val="000E246C"/>
    <w:rsid w:val="000E3302"/>
    <w:rsid w:val="000E7390"/>
    <w:rsid w:val="000F0264"/>
    <w:rsid w:val="000F2CED"/>
    <w:rsid w:val="000F53EE"/>
    <w:rsid w:val="000F72CB"/>
    <w:rsid w:val="00101953"/>
    <w:rsid w:val="00102169"/>
    <w:rsid w:val="001040E6"/>
    <w:rsid w:val="0010464C"/>
    <w:rsid w:val="00113E15"/>
    <w:rsid w:val="00115CB4"/>
    <w:rsid w:val="001228CE"/>
    <w:rsid w:val="00123177"/>
    <w:rsid w:val="00124A2C"/>
    <w:rsid w:val="00131661"/>
    <w:rsid w:val="00143257"/>
    <w:rsid w:val="00150A0C"/>
    <w:rsid w:val="00160B1A"/>
    <w:rsid w:val="00162E1A"/>
    <w:rsid w:val="00165BFA"/>
    <w:rsid w:val="00173F62"/>
    <w:rsid w:val="0017478A"/>
    <w:rsid w:val="00175513"/>
    <w:rsid w:val="001755B6"/>
    <w:rsid w:val="00182D57"/>
    <w:rsid w:val="0018442F"/>
    <w:rsid w:val="001856A2"/>
    <w:rsid w:val="00186203"/>
    <w:rsid w:val="00187BA9"/>
    <w:rsid w:val="001902B9"/>
    <w:rsid w:val="0019070B"/>
    <w:rsid w:val="00194D10"/>
    <w:rsid w:val="001A076B"/>
    <w:rsid w:val="001A25BA"/>
    <w:rsid w:val="001A5E26"/>
    <w:rsid w:val="001A6490"/>
    <w:rsid w:val="001A791F"/>
    <w:rsid w:val="001B45AF"/>
    <w:rsid w:val="001C3245"/>
    <w:rsid w:val="001C4BF9"/>
    <w:rsid w:val="001D1376"/>
    <w:rsid w:val="001D4065"/>
    <w:rsid w:val="001D6528"/>
    <w:rsid w:val="001E21BD"/>
    <w:rsid w:val="001E2BE6"/>
    <w:rsid w:val="001E50C5"/>
    <w:rsid w:val="001F1393"/>
    <w:rsid w:val="001F1669"/>
    <w:rsid w:val="00200BE9"/>
    <w:rsid w:val="00210332"/>
    <w:rsid w:val="00213C49"/>
    <w:rsid w:val="002149E6"/>
    <w:rsid w:val="00215DC4"/>
    <w:rsid w:val="00223BE3"/>
    <w:rsid w:val="0022401D"/>
    <w:rsid w:val="00227EB5"/>
    <w:rsid w:val="00233FBC"/>
    <w:rsid w:val="00237841"/>
    <w:rsid w:val="00240730"/>
    <w:rsid w:val="0024263D"/>
    <w:rsid w:val="0025333E"/>
    <w:rsid w:val="002546AF"/>
    <w:rsid w:val="00267639"/>
    <w:rsid w:val="0027214A"/>
    <w:rsid w:val="00273584"/>
    <w:rsid w:val="00276A7B"/>
    <w:rsid w:val="00276DE0"/>
    <w:rsid w:val="0027747D"/>
    <w:rsid w:val="002A1B1D"/>
    <w:rsid w:val="002A2679"/>
    <w:rsid w:val="002A3DC2"/>
    <w:rsid w:val="002A7C43"/>
    <w:rsid w:val="002B02B6"/>
    <w:rsid w:val="002B102F"/>
    <w:rsid w:val="002B51DF"/>
    <w:rsid w:val="002B5637"/>
    <w:rsid w:val="002B6788"/>
    <w:rsid w:val="002C04DA"/>
    <w:rsid w:val="002C1DBD"/>
    <w:rsid w:val="002C2C53"/>
    <w:rsid w:val="002C7EB8"/>
    <w:rsid w:val="002D2B72"/>
    <w:rsid w:val="002D361E"/>
    <w:rsid w:val="002D3BBD"/>
    <w:rsid w:val="002D44AE"/>
    <w:rsid w:val="002D6C7E"/>
    <w:rsid w:val="002E0820"/>
    <w:rsid w:val="002F0716"/>
    <w:rsid w:val="002F6357"/>
    <w:rsid w:val="002F7C0F"/>
    <w:rsid w:val="00303142"/>
    <w:rsid w:val="00304025"/>
    <w:rsid w:val="00306BFE"/>
    <w:rsid w:val="00307574"/>
    <w:rsid w:val="00311722"/>
    <w:rsid w:val="003148F3"/>
    <w:rsid w:val="0031624C"/>
    <w:rsid w:val="00326492"/>
    <w:rsid w:val="00327775"/>
    <w:rsid w:val="00327987"/>
    <w:rsid w:val="003279D4"/>
    <w:rsid w:val="003301FF"/>
    <w:rsid w:val="00341162"/>
    <w:rsid w:val="00342F28"/>
    <w:rsid w:val="00347481"/>
    <w:rsid w:val="00353FCE"/>
    <w:rsid w:val="0036371D"/>
    <w:rsid w:val="00367D59"/>
    <w:rsid w:val="00372889"/>
    <w:rsid w:val="00376CD1"/>
    <w:rsid w:val="00381C66"/>
    <w:rsid w:val="00382A14"/>
    <w:rsid w:val="0038462D"/>
    <w:rsid w:val="00386E26"/>
    <w:rsid w:val="00395891"/>
    <w:rsid w:val="003A5EF9"/>
    <w:rsid w:val="003A661A"/>
    <w:rsid w:val="003C3727"/>
    <w:rsid w:val="003C5B1C"/>
    <w:rsid w:val="003C75FD"/>
    <w:rsid w:val="003D1F58"/>
    <w:rsid w:val="003E0317"/>
    <w:rsid w:val="003E63D4"/>
    <w:rsid w:val="0040149F"/>
    <w:rsid w:val="004046C1"/>
    <w:rsid w:val="004077FF"/>
    <w:rsid w:val="00410F21"/>
    <w:rsid w:val="00412D99"/>
    <w:rsid w:val="00412FFF"/>
    <w:rsid w:val="0041535F"/>
    <w:rsid w:val="0041778B"/>
    <w:rsid w:val="00420CF5"/>
    <w:rsid w:val="00420FDA"/>
    <w:rsid w:val="00421AF6"/>
    <w:rsid w:val="004251C9"/>
    <w:rsid w:val="004278A1"/>
    <w:rsid w:val="00427E70"/>
    <w:rsid w:val="0043396B"/>
    <w:rsid w:val="00442686"/>
    <w:rsid w:val="00453036"/>
    <w:rsid w:val="00453948"/>
    <w:rsid w:val="00463186"/>
    <w:rsid w:val="00465A21"/>
    <w:rsid w:val="004665DA"/>
    <w:rsid w:val="00467C8A"/>
    <w:rsid w:val="0048175A"/>
    <w:rsid w:val="00484808"/>
    <w:rsid w:val="00486A48"/>
    <w:rsid w:val="004903F4"/>
    <w:rsid w:val="004943AB"/>
    <w:rsid w:val="00494C0A"/>
    <w:rsid w:val="004A2AC2"/>
    <w:rsid w:val="004A473B"/>
    <w:rsid w:val="004A4A7E"/>
    <w:rsid w:val="004A5788"/>
    <w:rsid w:val="004A5BC1"/>
    <w:rsid w:val="004B06F5"/>
    <w:rsid w:val="004C4204"/>
    <w:rsid w:val="004C4EB5"/>
    <w:rsid w:val="004C6A15"/>
    <w:rsid w:val="004C7B93"/>
    <w:rsid w:val="004E34F3"/>
    <w:rsid w:val="004E52D7"/>
    <w:rsid w:val="004F250C"/>
    <w:rsid w:val="004F2530"/>
    <w:rsid w:val="004F2770"/>
    <w:rsid w:val="004F391F"/>
    <w:rsid w:val="004F48FF"/>
    <w:rsid w:val="004F584F"/>
    <w:rsid w:val="004F7E1D"/>
    <w:rsid w:val="00505E42"/>
    <w:rsid w:val="00511CC9"/>
    <w:rsid w:val="00512464"/>
    <w:rsid w:val="00512BD3"/>
    <w:rsid w:val="005153CC"/>
    <w:rsid w:val="00522039"/>
    <w:rsid w:val="005225E8"/>
    <w:rsid w:val="005244AC"/>
    <w:rsid w:val="00525110"/>
    <w:rsid w:val="005254BA"/>
    <w:rsid w:val="00525589"/>
    <w:rsid w:val="0052668E"/>
    <w:rsid w:val="00526C04"/>
    <w:rsid w:val="00531ADF"/>
    <w:rsid w:val="00533F79"/>
    <w:rsid w:val="005378C5"/>
    <w:rsid w:val="00541A1B"/>
    <w:rsid w:val="00543935"/>
    <w:rsid w:val="005455AC"/>
    <w:rsid w:val="00547B13"/>
    <w:rsid w:val="00560674"/>
    <w:rsid w:val="005659B7"/>
    <w:rsid w:val="005758D9"/>
    <w:rsid w:val="00577A77"/>
    <w:rsid w:val="00580B06"/>
    <w:rsid w:val="005836A0"/>
    <w:rsid w:val="00593EE8"/>
    <w:rsid w:val="005945AE"/>
    <w:rsid w:val="005A2CCB"/>
    <w:rsid w:val="005A3BA3"/>
    <w:rsid w:val="005A4688"/>
    <w:rsid w:val="005A4725"/>
    <w:rsid w:val="005A6E97"/>
    <w:rsid w:val="005B03FA"/>
    <w:rsid w:val="005B451C"/>
    <w:rsid w:val="005B4979"/>
    <w:rsid w:val="005B56FA"/>
    <w:rsid w:val="005B6EC4"/>
    <w:rsid w:val="005C0BE5"/>
    <w:rsid w:val="005C6BAA"/>
    <w:rsid w:val="005C74F4"/>
    <w:rsid w:val="005D0C2B"/>
    <w:rsid w:val="005D2E7A"/>
    <w:rsid w:val="005D4A6E"/>
    <w:rsid w:val="005D63AE"/>
    <w:rsid w:val="005D6590"/>
    <w:rsid w:val="005D6BC6"/>
    <w:rsid w:val="005D725D"/>
    <w:rsid w:val="005E08ED"/>
    <w:rsid w:val="005E33E0"/>
    <w:rsid w:val="005F0553"/>
    <w:rsid w:val="005F5859"/>
    <w:rsid w:val="00601B41"/>
    <w:rsid w:val="00605341"/>
    <w:rsid w:val="006054E0"/>
    <w:rsid w:val="00613D3F"/>
    <w:rsid w:val="00617DAB"/>
    <w:rsid w:val="00621268"/>
    <w:rsid w:val="00621E9F"/>
    <w:rsid w:val="0062443B"/>
    <w:rsid w:val="006302D3"/>
    <w:rsid w:val="0063116E"/>
    <w:rsid w:val="00640817"/>
    <w:rsid w:val="0064086F"/>
    <w:rsid w:val="0065526F"/>
    <w:rsid w:val="0066208C"/>
    <w:rsid w:val="006669E4"/>
    <w:rsid w:val="00692862"/>
    <w:rsid w:val="00693C20"/>
    <w:rsid w:val="006A2EE9"/>
    <w:rsid w:val="006A6563"/>
    <w:rsid w:val="006B07C8"/>
    <w:rsid w:val="006B0AF7"/>
    <w:rsid w:val="006C408C"/>
    <w:rsid w:val="006C7256"/>
    <w:rsid w:val="006D6829"/>
    <w:rsid w:val="006D6AAF"/>
    <w:rsid w:val="006D75A9"/>
    <w:rsid w:val="006E0767"/>
    <w:rsid w:val="006E4021"/>
    <w:rsid w:val="006F5866"/>
    <w:rsid w:val="007032B0"/>
    <w:rsid w:val="0070399F"/>
    <w:rsid w:val="00705AC8"/>
    <w:rsid w:val="00711AE7"/>
    <w:rsid w:val="00712BA8"/>
    <w:rsid w:val="00712D5B"/>
    <w:rsid w:val="00713841"/>
    <w:rsid w:val="00714A8C"/>
    <w:rsid w:val="0072073C"/>
    <w:rsid w:val="0072262D"/>
    <w:rsid w:val="00722F2B"/>
    <w:rsid w:val="00724185"/>
    <w:rsid w:val="007254F2"/>
    <w:rsid w:val="007259C0"/>
    <w:rsid w:val="00733214"/>
    <w:rsid w:val="00746B9C"/>
    <w:rsid w:val="00747848"/>
    <w:rsid w:val="00747F7A"/>
    <w:rsid w:val="00750719"/>
    <w:rsid w:val="0075243F"/>
    <w:rsid w:val="007533B5"/>
    <w:rsid w:val="00755778"/>
    <w:rsid w:val="0075685F"/>
    <w:rsid w:val="007615B1"/>
    <w:rsid w:val="007651D8"/>
    <w:rsid w:val="00766C99"/>
    <w:rsid w:val="00767F6E"/>
    <w:rsid w:val="00770F69"/>
    <w:rsid w:val="00774D41"/>
    <w:rsid w:val="00777B80"/>
    <w:rsid w:val="007947B3"/>
    <w:rsid w:val="00795E1D"/>
    <w:rsid w:val="00797797"/>
    <w:rsid w:val="00797D33"/>
    <w:rsid w:val="007A1199"/>
    <w:rsid w:val="007B4D07"/>
    <w:rsid w:val="007B4E85"/>
    <w:rsid w:val="007B70C9"/>
    <w:rsid w:val="007B7A05"/>
    <w:rsid w:val="007D25C1"/>
    <w:rsid w:val="007D3BE9"/>
    <w:rsid w:val="007D3EFF"/>
    <w:rsid w:val="007D47D7"/>
    <w:rsid w:val="007D5680"/>
    <w:rsid w:val="007D681D"/>
    <w:rsid w:val="007E2C60"/>
    <w:rsid w:val="007E312C"/>
    <w:rsid w:val="007E4CBF"/>
    <w:rsid w:val="007E588C"/>
    <w:rsid w:val="007F1CD0"/>
    <w:rsid w:val="007F2D80"/>
    <w:rsid w:val="00803A49"/>
    <w:rsid w:val="0081258C"/>
    <w:rsid w:val="00814CD5"/>
    <w:rsid w:val="008212BE"/>
    <w:rsid w:val="008219B7"/>
    <w:rsid w:val="00821AB1"/>
    <w:rsid w:val="00821F7F"/>
    <w:rsid w:val="0082202B"/>
    <w:rsid w:val="008252EC"/>
    <w:rsid w:val="00826E23"/>
    <w:rsid w:val="00826F81"/>
    <w:rsid w:val="0083658C"/>
    <w:rsid w:val="00836C13"/>
    <w:rsid w:val="00844AD5"/>
    <w:rsid w:val="00845BA1"/>
    <w:rsid w:val="008475B7"/>
    <w:rsid w:val="008518AA"/>
    <w:rsid w:val="00852D9B"/>
    <w:rsid w:val="00854D8B"/>
    <w:rsid w:val="0085716A"/>
    <w:rsid w:val="008674CA"/>
    <w:rsid w:val="00872B9A"/>
    <w:rsid w:val="00873845"/>
    <w:rsid w:val="00874126"/>
    <w:rsid w:val="008764A2"/>
    <w:rsid w:val="00876862"/>
    <w:rsid w:val="00880264"/>
    <w:rsid w:val="0088576E"/>
    <w:rsid w:val="00885D3E"/>
    <w:rsid w:val="00890668"/>
    <w:rsid w:val="008910BB"/>
    <w:rsid w:val="00891445"/>
    <w:rsid w:val="0089181F"/>
    <w:rsid w:val="0089224A"/>
    <w:rsid w:val="00893241"/>
    <w:rsid w:val="008955D1"/>
    <w:rsid w:val="00896EC3"/>
    <w:rsid w:val="0089737F"/>
    <w:rsid w:val="00897F23"/>
    <w:rsid w:val="008A30BD"/>
    <w:rsid w:val="008A5EA3"/>
    <w:rsid w:val="008B21E1"/>
    <w:rsid w:val="008B36A0"/>
    <w:rsid w:val="008B47D2"/>
    <w:rsid w:val="008C79B9"/>
    <w:rsid w:val="008D1A23"/>
    <w:rsid w:val="008D637C"/>
    <w:rsid w:val="008E5437"/>
    <w:rsid w:val="008E6F3A"/>
    <w:rsid w:val="008F040A"/>
    <w:rsid w:val="008F0902"/>
    <w:rsid w:val="009030BD"/>
    <w:rsid w:val="00904A11"/>
    <w:rsid w:val="00910521"/>
    <w:rsid w:val="0091133A"/>
    <w:rsid w:val="00911D61"/>
    <w:rsid w:val="0091417E"/>
    <w:rsid w:val="009145F7"/>
    <w:rsid w:val="00916F83"/>
    <w:rsid w:val="00921BAA"/>
    <w:rsid w:val="0092442D"/>
    <w:rsid w:val="0092573E"/>
    <w:rsid w:val="009349ED"/>
    <w:rsid w:val="009408FB"/>
    <w:rsid w:val="009452B9"/>
    <w:rsid w:val="00950A8D"/>
    <w:rsid w:val="00950EBE"/>
    <w:rsid w:val="00952BD4"/>
    <w:rsid w:val="00954821"/>
    <w:rsid w:val="00963551"/>
    <w:rsid w:val="00965EF4"/>
    <w:rsid w:val="0096660A"/>
    <w:rsid w:val="00980E20"/>
    <w:rsid w:val="00984DA4"/>
    <w:rsid w:val="009859A7"/>
    <w:rsid w:val="00987978"/>
    <w:rsid w:val="00991C57"/>
    <w:rsid w:val="00997F86"/>
    <w:rsid w:val="009A1CA4"/>
    <w:rsid w:val="009A23A2"/>
    <w:rsid w:val="009A5B0C"/>
    <w:rsid w:val="009B01CB"/>
    <w:rsid w:val="009C377B"/>
    <w:rsid w:val="009C4C6E"/>
    <w:rsid w:val="009C5F7D"/>
    <w:rsid w:val="009C61C9"/>
    <w:rsid w:val="009C6F70"/>
    <w:rsid w:val="009D1940"/>
    <w:rsid w:val="009D35B8"/>
    <w:rsid w:val="009D7CF0"/>
    <w:rsid w:val="009E22F6"/>
    <w:rsid w:val="009E2979"/>
    <w:rsid w:val="009E60D3"/>
    <w:rsid w:val="009E74D8"/>
    <w:rsid w:val="009F3EBC"/>
    <w:rsid w:val="00A00C5E"/>
    <w:rsid w:val="00A00CC1"/>
    <w:rsid w:val="00A036E7"/>
    <w:rsid w:val="00A0561E"/>
    <w:rsid w:val="00A06255"/>
    <w:rsid w:val="00A156D5"/>
    <w:rsid w:val="00A171B4"/>
    <w:rsid w:val="00A23A96"/>
    <w:rsid w:val="00A26184"/>
    <w:rsid w:val="00A26D5A"/>
    <w:rsid w:val="00A30EF4"/>
    <w:rsid w:val="00A44567"/>
    <w:rsid w:val="00A44F8C"/>
    <w:rsid w:val="00A50A1B"/>
    <w:rsid w:val="00A650B7"/>
    <w:rsid w:val="00A656A0"/>
    <w:rsid w:val="00A656C6"/>
    <w:rsid w:val="00A67AF7"/>
    <w:rsid w:val="00A81654"/>
    <w:rsid w:val="00A82E01"/>
    <w:rsid w:val="00A87346"/>
    <w:rsid w:val="00A91556"/>
    <w:rsid w:val="00A952E3"/>
    <w:rsid w:val="00AA4055"/>
    <w:rsid w:val="00AB1864"/>
    <w:rsid w:val="00AB444C"/>
    <w:rsid w:val="00AB66AF"/>
    <w:rsid w:val="00AB770C"/>
    <w:rsid w:val="00AC342D"/>
    <w:rsid w:val="00AC6292"/>
    <w:rsid w:val="00AC7722"/>
    <w:rsid w:val="00AD0693"/>
    <w:rsid w:val="00AD27DC"/>
    <w:rsid w:val="00AD503A"/>
    <w:rsid w:val="00AD5051"/>
    <w:rsid w:val="00AD7A87"/>
    <w:rsid w:val="00B0441D"/>
    <w:rsid w:val="00B148B5"/>
    <w:rsid w:val="00B15D60"/>
    <w:rsid w:val="00B17059"/>
    <w:rsid w:val="00B1760B"/>
    <w:rsid w:val="00B20ABD"/>
    <w:rsid w:val="00B21E27"/>
    <w:rsid w:val="00B26D06"/>
    <w:rsid w:val="00B27813"/>
    <w:rsid w:val="00B31405"/>
    <w:rsid w:val="00B3483A"/>
    <w:rsid w:val="00B34C97"/>
    <w:rsid w:val="00B34E55"/>
    <w:rsid w:val="00B40AB0"/>
    <w:rsid w:val="00B4524B"/>
    <w:rsid w:val="00B543E8"/>
    <w:rsid w:val="00B60A29"/>
    <w:rsid w:val="00B62E7E"/>
    <w:rsid w:val="00B63B3F"/>
    <w:rsid w:val="00B66A7C"/>
    <w:rsid w:val="00B764AC"/>
    <w:rsid w:val="00B77F6B"/>
    <w:rsid w:val="00B84536"/>
    <w:rsid w:val="00B876DA"/>
    <w:rsid w:val="00B920F5"/>
    <w:rsid w:val="00B94485"/>
    <w:rsid w:val="00BA0F07"/>
    <w:rsid w:val="00BA31CD"/>
    <w:rsid w:val="00BA3EA6"/>
    <w:rsid w:val="00BA4165"/>
    <w:rsid w:val="00BB0620"/>
    <w:rsid w:val="00BB153F"/>
    <w:rsid w:val="00BB3A66"/>
    <w:rsid w:val="00BB4B13"/>
    <w:rsid w:val="00BC7CA4"/>
    <w:rsid w:val="00BD3C82"/>
    <w:rsid w:val="00BD6BFA"/>
    <w:rsid w:val="00BE0D66"/>
    <w:rsid w:val="00BE2319"/>
    <w:rsid w:val="00BE6594"/>
    <w:rsid w:val="00BF29FA"/>
    <w:rsid w:val="00BF4027"/>
    <w:rsid w:val="00C00D1D"/>
    <w:rsid w:val="00C06B62"/>
    <w:rsid w:val="00C11532"/>
    <w:rsid w:val="00C12B19"/>
    <w:rsid w:val="00C16EB5"/>
    <w:rsid w:val="00C17932"/>
    <w:rsid w:val="00C21737"/>
    <w:rsid w:val="00C30BDB"/>
    <w:rsid w:val="00C35483"/>
    <w:rsid w:val="00C35A1F"/>
    <w:rsid w:val="00C35CA0"/>
    <w:rsid w:val="00C417A6"/>
    <w:rsid w:val="00C42BEB"/>
    <w:rsid w:val="00C461D9"/>
    <w:rsid w:val="00C546DB"/>
    <w:rsid w:val="00C560B7"/>
    <w:rsid w:val="00C563D6"/>
    <w:rsid w:val="00C56961"/>
    <w:rsid w:val="00C56ECE"/>
    <w:rsid w:val="00C62FE0"/>
    <w:rsid w:val="00C64761"/>
    <w:rsid w:val="00C65913"/>
    <w:rsid w:val="00C66CCE"/>
    <w:rsid w:val="00C77BC2"/>
    <w:rsid w:val="00C77F62"/>
    <w:rsid w:val="00C8366F"/>
    <w:rsid w:val="00C837FB"/>
    <w:rsid w:val="00C83D2D"/>
    <w:rsid w:val="00C905C6"/>
    <w:rsid w:val="00C92A5E"/>
    <w:rsid w:val="00C9444F"/>
    <w:rsid w:val="00CA0B4B"/>
    <w:rsid w:val="00CA22FD"/>
    <w:rsid w:val="00CA6BEF"/>
    <w:rsid w:val="00CB6C36"/>
    <w:rsid w:val="00CB7ECB"/>
    <w:rsid w:val="00CC344A"/>
    <w:rsid w:val="00CD5DC0"/>
    <w:rsid w:val="00CF2644"/>
    <w:rsid w:val="00D021E5"/>
    <w:rsid w:val="00D02FA9"/>
    <w:rsid w:val="00D0532B"/>
    <w:rsid w:val="00D054CD"/>
    <w:rsid w:val="00D06F3D"/>
    <w:rsid w:val="00D07712"/>
    <w:rsid w:val="00D11C6D"/>
    <w:rsid w:val="00D14240"/>
    <w:rsid w:val="00D23A1E"/>
    <w:rsid w:val="00D33B21"/>
    <w:rsid w:val="00D363BF"/>
    <w:rsid w:val="00D42FAE"/>
    <w:rsid w:val="00D4739E"/>
    <w:rsid w:val="00D55CAD"/>
    <w:rsid w:val="00D55CC1"/>
    <w:rsid w:val="00D60135"/>
    <w:rsid w:val="00D70E0F"/>
    <w:rsid w:val="00D742C1"/>
    <w:rsid w:val="00D75A0C"/>
    <w:rsid w:val="00D76789"/>
    <w:rsid w:val="00D833A4"/>
    <w:rsid w:val="00D90FB5"/>
    <w:rsid w:val="00D94F95"/>
    <w:rsid w:val="00DA0D74"/>
    <w:rsid w:val="00DA407A"/>
    <w:rsid w:val="00DA729A"/>
    <w:rsid w:val="00DB019A"/>
    <w:rsid w:val="00DB3310"/>
    <w:rsid w:val="00DB66D7"/>
    <w:rsid w:val="00DC3ED7"/>
    <w:rsid w:val="00DC4AB9"/>
    <w:rsid w:val="00DC5D57"/>
    <w:rsid w:val="00DD10EC"/>
    <w:rsid w:val="00DD226C"/>
    <w:rsid w:val="00DE0B6F"/>
    <w:rsid w:val="00DE1E6F"/>
    <w:rsid w:val="00DE2350"/>
    <w:rsid w:val="00DF792E"/>
    <w:rsid w:val="00E048F3"/>
    <w:rsid w:val="00E05122"/>
    <w:rsid w:val="00E14D9B"/>
    <w:rsid w:val="00E25EE8"/>
    <w:rsid w:val="00E30D3A"/>
    <w:rsid w:val="00E32CA8"/>
    <w:rsid w:val="00E35442"/>
    <w:rsid w:val="00E3747D"/>
    <w:rsid w:val="00E41071"/>
    <w:rsid w:val="00E41B10"/>
    <w:rsid w:val="00E42103"/>
    <w:rsid w:val="00E45481"/>
    <w:rsid w:val="00E562E4"/>
    <w:rsid w:val="00E605D4"/>
    <w:rsid w:val="00E6334C"/>
    <w:rsid w:val="00E672A6"/>
    <w:rsid w:val="00E67BCE"/>
    <w:rsid w:val="00E70D7D"/>
    <w:rsid w:val="00E762E4"/>
    <w:rsid w:val="00E77EF0"/>
    <w:rsid w:val="00E8115A"/>
    <w:rsid w:val="00E835A5"/>
    <w:rsid w:val="00E87BDD"/>
    <w:rsid w:val="00E91974"/>
    <w:rsid w:val="00E937A5"/>
    <w:rsid w:val="00E95615"/>
    <w:rsid w:val="00EA1F5B"/>
    <w:rsid w:val="00EA503A"/>
    <w:rsid w:val="00EB16AA"/>
    <w:rsid w:val="00EB45CF"/>
    <w:rsid w:val="00EC401B"/>
    <w:rsid w:val="00EC761C"/>
    <w:rsid w:val="00ED1BD6"/>
    <w:rsid w:val="00ED2801"/>
    <w:rsid w:val="00ED45FE"/>
    <w:rsid w:val="00ED4624"/>
    <w:rsid w:val="00EE06AE"/>
    <w:rsid w:val="00EE1EC1"/>
    <w:rsid w:val="00EE3831"/>
    <w:rsid w:val="00EF3E52"/>
    <w:rsid w:val="00EF536D"/>
    <w:rsid w:val="00EF789F"/>
    <w:rsid w:val="00EF791A"/>
    <w:rsid w:val="00F04954"/>
    <w:rsid w:val="00F04F4C"/>
    <w:rsid w:val="00F0674E"/>
    <w:rsid w:val="00F14767"/>
    <w:rsid w:val="00F157F2"/>
    <w:rsid w:val="00F16164"/>
    <w:rsid w:val="00F169CE"/>
    <w:rsid w:val="00F2562E"/>
    <w:rsid w:val="00F3152C"/>
    <w:rsid w:val="00F3217A"/>
    <w:rsid w:val="00F323A6"/>
    <w:rsid w:val="00F32E77"/>
    <w:rsid w:val="00F346F4"/>
    <w:rsid w:val="00F363A5"/>
    <w:rsid w:val="00F41869"/>
    <w:rsid w:val="00F41E35"/>
    <w:rsid w:val="00F562B9"/>
    <w:rsid w:val="00F61158"/>
    <w:rsid w:val="00F66E9A"/>
    <w:rsid w:val="00F7173B"/>
    <w:rsid w:val="00F77260"/>
    <w:rsid w:val="00F825D2"/>
    <w:rsid w:val="00F85519"/>
    <w:rsid w:val="00F8749B"/>
    <w:rsid w:val="00F924C2"/>
    <w:rsid w:val="00F92AC2"/>
    <w:rsid w:val="00F94378"/>
    <w:rsid w:val="00FA2BCF"/>
    <w:rsid w:val="00FA36DC"/>
    <w:rsid w:val="00FB08EF"/>
    <w:rsid w:val="00FB1257"/>
    <w:rsid w:val="00FB13A0"/>
    <w:rsid w:val="00FB22CE"/>
    <w:rsid w:val="00FB6E12"/>
    <w:rsid w:val="00FC0B70"/>
    <w:rsid w:val="00FC20A2"/>
    <w:rsid w:val="00FC6BF9"/>
    <w:rsid w:val="00FC7692"/>
    <w:rsid w:val="00FD6215"/>
    <w:rsid w:val="00FD7545"/>
    <w:rsid w:val="00FE2082"/>
    <w:rsid w:val="00FE3F74"/>
    <w:rsid w:val="00FF042F"/>
    <w:rsid w:val="00FF22AB"/>
    <w:rsid w:val="00FF36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27C78-9978-43FC-9BD3-DDC714F1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4</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269</cp:revision>
  <dcterms:created xsi:type="dcterms:W3CDTF">2023-04-06T04:14:00Z</dcterms:created>
  <dcterms:modified xsi:type="dcterms:W3CDTF">2023-05-12T04:16:00Z</dcterms:modified>
</cp:coreProperties>
</file>